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FF0" w:rsidRPr="001B47AA" w:rsidRDefault="004C4FF0" w:rsidP="004C4FF0">
      <w:pPr>
        <w:jc w:val="center"/>
        <w:rPr>
          <w:rFonts w:ascii="Times New Roman" w:hAnsi="Times New Roman" w:cs="Times New Roman"/>
          <w:b/>
          <w:sz w:val="28"/>
          <w:szCs w:val="28"/>
        </w:rPr>
      </w:pPr>
      <w:r w:rsidRPr="001B47AA">
        <w:rPr>
          <w:rFonts w:ascii="Times New Roman" w:hAnsi="Times New Roman" w:cs="Times New Roman"/>
          <w:b/>
          <w:sz w:val="28"/>
          <w:szCs w:val="28"/>
        </w:rPr>
        <w:t>АДМИНИСТРАЦИЯ ГОРОДСКОГО ПОСЕЛЕНИЯ «ЗАБАЙКАЛЬСКОЕ»</w:t>
      </w:r>
      <w:r w:rsidR="00B764D9">
        <w:rPr>
          <w:rFonts w:ascii="Times New Roman" w:hAnsi="Times New Roman" w:cs="Times New Roman"/>
          <w:b/>
          <w:sz w:val="28"/>
          <w:szCs w:val="28"/>
        </w:rPr>
        <w:t xml:space="preserve"> </w:t>
      </w:r>
      <w:r w:rsidRPr="001B47AA">
        <w:rPr>
          <w:rFonts w:ascii="Times New Roman" w:hAnsi="Times New Roman" w:cs="Times New Roman"/>
          <w:b/>
          <w:sz w:val="28"/>
          <w:szCs w:val="28"/>
        </w:rPr>
        <w:t>МУНИЦИПАЛЬНОГО РАЙОНА «ЗАБАЙКАЛЬСКИЙ РАЙОН»</w:t>
      </w:r>
    </w:p>
    <w:p w:rsidR="004C4FF0" w:rsidRPr="001B47AA" w:rsidRDefault="004C4FF0" w:rsidP="004C4FF0">
      <w:pPr>
        <w:jc w:val="center"/>
        <w:rPr>
          <w:rFonts w:ascii="Times New Roman" w:hAnsi="Times New Roman" w:cs="Times New Roman"/>
          <w:b/>
          <w:sz w:val="28"/>
          <w:szCs w:val="28"/>
        </w:rPr>
      </w:pPr>
    </w:p>
    <w:p w:rsidR="004C4FF0" w:rsidRPr="001B47AA" w:rsidRDefault="004C4FF0" w:rsidP="004C4FF0">
      <w:pPr>
        <w:jc w:val="center"/>
        <w:rPr>
          <w:rFonts w:ascii="Times New Roman" w:hAnsi="Times New Roman" w:cs="Times New Roman"/>
          <w:b/>
          <w:sz w:val="28"/>
          <w:szCs w:val="28"/>
        </w:rPr>
      </w:pPr>
    </w:p>
    <w:p w:rsidR="004C4FF0" w:rsidRPr="001B47AA" w:rsidRDefault="004C4FF0" w:rsidP="004C4FF0">
      <w:pPr>
        <w:jc w:val="center"/>
        <w:rPr>
          <w:rFonts w:ascii="Times New Roman" w:hAnsi="Times New Roman" w:cs="Times New Roman"/>
          <w:b/>
          <w:sz w:val="28"/>
          <w:szCs w:val="28"/>
        </w:rPr>
      </w:pPr>
      <w:r w:rsidRPr="001B47AA">
        <w:rPr>
          <w:rFonts w:ascii="Times New Roman" w:hAnsi="Times New Roman" w:cs="Times New Roman"/>
          <w:b/>
          <w:sz w:val="28"/>
          <w:szCs w:val="28"/>
        </w:rPr>
        <w:t xml:space="preserve">ПОСТАНОВЛЕНИЕ </w:t>
      </w:r>
    </w:p>
    <w:p w:rsidR="004C4FF0" w:rsidRPr="001B47AA" w:rsidRDefault="004C4FF0" w:rsidP="004C4FF0">
      <w:pPr>
        <w:jc w:val="center"/>
        <w:rPr>
          <w:rFonts w:ascii="Times New Roman" w:hAnsi="Times New Roman" w:cs="Times New Roman"/>
          <w:b/>
          <w:sz w:val="28"/>
          <w:szCs w:val="28"/>
        </w:rPr>
      </w:pPr>
    </w:p>
    <w:p w:rsidR="004C4FF0" w:rsidRDefault="004C4FF0" w:rsidP="004C4FF0">
      <w:pPr>
        <w:jc w:val="center"/>
        <w:rPr>
          <w:rFonts w:ascii="Times New Roman" w:hAnsi="Times New Roman" w:cs="Times New Roman"/>
          <w:sz w:val="28"/>
          <w:szCs w:val="28"/>
        </w:rPr>
      </w:pPr>
      <w:bookmarkStart w:id="0" w:name="_GoBack"/>
      <w:bookmarkEnd w:id="0"/>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C4FF0" w:rsidRPr="001B47AA" w:rsidTr="005143AC">
        <w:trPr>
          <w:jc w:val="center"/>
        </w:trPr>
        <w:tc>
          <w:tcPr>
            <w:tcW w:w="4785" w:type="dxa"/>
          </w:tcPr>
          <w:p w:rsidR="004C4FF0" w:rsidRPr="006819D4" w:rsidRDefault="004C4FF0" w:rsidP="00A744AA">
            <w:pPr>
              <w:jc w:val="both"/>
              <w:rPr>
                <w:rFonts w:ascii="Times New Roman" w:hAnsi="Times New Roman" w:cs="Times New Roman"/>
                <w:sz w:val="28"/>
                <w:szCs w:val="28"/>
              </w:rPr>
            </w:pPr>
            <w:r w:rsidRPr="006819D4">
              <w:rPr>
                <w:rFonts w:ascii="Times New Roman" w:hAnsi="Times New Roman" w:cs="Times New Roman"/>
                <w:sz w:val="28"/>
                <w:szCs w:val="28"/>
              </w:rPr>
              <w:t>«</w:t>
            </w:r>
            <w:r w:rsidR="00A744AA">
              <w:rPr>
                <w:rFonts w:ascii="Times New Roman" w:hAnsi="Times New Roman" w:cs="Times New Roman"/>
                <w:sz w:val="28"/>
                <w:szCs w:val="28"/>
              </w:rPr>
              <w:t>20</w:t>
            </w:r>
            <w:r w:rsidRPr="006819D4">
              <w:rPr>
                <w:rFonts w:ascii="Times New Roman" w:hAnsi="Times New Roman" w:cs="Times New Roman"/>
                <w:sz w:val="28"/>
                <w:szCs w:val="28"/>
              </w:rPr>
              <w:t>»</w:t>
            </w:r>
            <w:r w:rsidR="004112C4">
              <w:rPr>
                <w:rFonts w:ascii="Times New Roman" w:hAnsi="Times New Roman" w:cs="Times New Roman"/>
                <w:sz w:val="28"/>
                <w:szCs w:val="28"/>
              </w:rPr>
              <w:t xml:space="preserve"> </w:t>
            </w:r>
            <w:r w:rsidR="00A744AA">
              <w:rPr>
                <w:rFonts w:ascii="Times New Roman" w:hAnsi="Times New Roman" w:cs="Times New Roman"/>
                <w:sz w:val="28"/>
                <w:szCs w:val="28"/>
              </w:rPr>
              <w:t>октября</w:t>
            </w:r>
            <w:r w:rsidR="004112C4">
              <w:rPr>
                <w:rFonts w:ascii="Times New Roman" w:hAnsi="Times New Roman" w:cs="Times New Roman"/>
                <w:sz w:val="28"/>
                <w:szCs w:val="28"/>
              </w:rPr>
              <w:t xml:space="preserve"> </w:t>
            </w:r>
            <w:r w:rsidRPr="006819D4">
              <w:rPr>
                <w:rFonts w:ascii="Times New Roman" w:hAnsi="Times New Roman" w:cs="Times New Roman"/>
                <w:sz w:val="28"/>
                <w:szCs w:val="28"/>
              </w:rPr>
              <w:t xml:space="preserve"> 20</w:t>
            </w:r>
            <w:r w:rsidR="00A744AA">
              <w:rPr>
                <w:rFonts w:ascii="Times New Roman" w:hAnsi="Times New Roman" w:cs="Times New Roman"/>
                <w:sz w:val="28"/>
                <w:szCs w:val="28"/>
              </w:rPr>
              <w:t>20</w:t>
            </w:r>
            <w:r w:rsidRPr="006819D4">
              <w:rPr>
                <w:rFonts w:ascii="Times New Roman" w:hAnsi="Times New Roman" w:cs="Times New Roman"/>
                <w:sz w:val="28"/>
                <w:szCs w:val="28"/>
              </w:rPr>
              <w:t xml:space="preserve"> года</w:t>
            </w:r>
          </w:p>
        </w:tc>
        <w:tc>
          <w:tcPr>
            <w:tcW w:w="4786" w:type="dxa"/>
          </w:tcPr>
          <w:p w:rsidR="004C4FF0" w:rsidRPr="001B47AA" w:rsidRDefault="004C4FF0" w:rsidP="00A744AA">
            <w:pPr>
              <w:jc w:val="right"/>
              <w:rPr>
                <w:rFonts w:ascii="Times New Roman" w:hAnsi="Times New Roman" w:cs="Times New Roman"/>
                <w:sz w:val="28"/>
                <w:szCs w:val="28"/>
              </w:rPr>
            </w:pPr>
            <w:r>
              <w:rPr>
                <w:rFonts w:ascii="Times New Roman" w:hAnsi="Times New Roman" w:cs="Times New Roman"/>
                <w:sz w:val="28"/>
                <w:szCs w:val="28"/>
              </w:rPr>
              <w:t xml:space="preserve">№ </w:t>
            </w:r>
            <w:r w:rsidR="00A744AA">
              <w:rPr>
                <w:rFonts w:ascii="Times New Roman" w:hAnsi="Times New Roman" w:cs="Times New Roman"/>
                <w:sz w:val="28"/>
                <w:szCs w:val="28"/>
              </w:rPr>
              <w:t>190</w:t>
            </w:r>
          </w:p>
        </w:tc>
      </w:tr>
    </w:tbl>
    <w:p w:rsidR="004C4FF0" w:rsidRPr="001B47AA" w:rsidRDefault="004C4FF0" w:rsidP="004C4FF0">
      <w:pPr>
        <w:jc w:val="center"/>
        <w:rPr>
          <w:rFonts w:ascii="Times New Roman" w:hAnsi="Times New Roman" w:cs="Times New Roman"/>
          <w:sz w:val="28"/>
          <w:szCs w:val="28"/>
        </w:rPr>
      </w:pPr>
    </w:p>
    <w:p w:rsidR="004C4FF0" w:rsidRPr="001B47AA" w:rsidRDefault="004C4FF0" w:rsidP="004C4FF0">
      <w:pPr>
        <w:jc w:val="center"/>
        <w:rPr>
          <w:rFonts w:ascii="Times New Roman" w:hAnsi="Times New Roman" w:cs="Times New Roman"/>
          <w:sz w:val="28"/>
          <w:szCs w:val="28"/>
        </w:rPr>
      </w:pPr>
      <w:r w:rsidRPr="001B47AA">
        <w:rPr>
          <w:rFonts w:ascii="Times New Roman" w:hAnsi="Times New Roman" w:cs="Times New Roman"/>
          <w:sz w:val="28"/>
          <w:szCs w:val="28"/>
        </w:rPr>
        <w:t>пгт. Забайкальск</w:t>
      </w:r>
    </w:p>
    <w:p w:rsidR="004C4FF0" w:rsidRPr="001B47AA" w:rsidRDefault="004C4FF0" w:rsidP="004C4FF0">
      <w:pPr>
        <w:jc w:val="center"/>
        <w:rPr>
          <w:rFonts w:ascii="Times New Roman" w:hAnsi="Times New Roman" w:cs="Times New Roman"/>
          <w:sz w:val="28"/>
          <w:szCs w:val="28"/>
        </w:rPr>
      </w:pPr>
    </w:p>
    <w:p w:rsidR="004C4FF0" w:rsidRPr="004C4FF0" w:rsidRDefault="004C4FF0" w:rsidP="00A744AA">
      <w:pPr>
        <w:pStyle w:val="ConsPlusTitle"/>
        <w:jc w:val="both"/>
        <w:rPr>
          <w:rFonts w:ascii="Times New Roman" w:hAnsi="Times New Roman" w:cs="Times New Roman"/>
          <w:sz w:val="28"/>
          <w:szCs w:val="28"/>
        </w:rPr>
      </w:pPr>
      <w:r>
        <w:rPr>
          <w:rFonts w:ascii="Times New Roman" w:hAnsi="Times New Roman" w:cs="Times New Roman"/>
          <w:bCs/>
          <w:sz w:val="28"/>
          <w:szCs w:val="28"/>
        </w:rPr>
        <w:t>О</w:t>
      </w:r>
      <w:r w:rsidR="00A744AA">
        <w:rPr>
          <w:rFonts w:ascii="Times New Roman" w:hAnsi="Times New Roman" w:cs="Times New Roman"/>
          <w:bCs/>
          <w:sz w:val="28"/>
          <w:szCs w:val="28"/>
        </w:rPr>
        <w:t xml:space="preserve"> внесении изменения в Приложение к Постановлению № 174 от 17.07.2020 г., </w:t>
      </w:r>
      <w:proofErr w:type="gramStart"/>
      <w:r w:rsidR="00A744AA">
        <w:rPr>
          <w:rFonts w:ascii="Times New Roman" w:hAnsi="Times New Roman" w:cs="Times New Roman"/>
          <w:bCs/>
          <w:sz w:val="28"/>
          <w:szCs w:val="28"/>
        </w:rPr>
        <w:t>О</w:t>
      </w:r>
      <w:r w:rsidRPr="004C4FF0">
        <w:rPr>
          <w:rFonts w:ascii="Times New Roman" w:hAnsi="Times New Roman" w:cs="Times New Roman"/>
          <w:bCs/>
          <w:sz w:val="28"/>
          <w:szCs w:val="28"/>
        </w:rPr>
        <w:t>б</w:t>
      </w:r>
      <w:proofErr w:type="gramEnd"/>
      <w:r w:rsidRPr="004C4FF0">
        <w:rPr>
          <w:rFonts w:ascii="Times New Roman" w:hAnsi="Times New Roman" w:cs="Times New Roman"/>
          <w:bCs/>
          <w:sz w:val="28"/>
          <w:szCs w:val="28"/>
        </w:rPr>
        <w:t xml:space="preserve"> утверждении </w:t>
      </w:r>
      <w:r w:rsidRPr="004C4FF0">
        <w:rPr>
          <w:rFonts w:ascii="Times New Roman" w:hAnsi="Times New Roman" w:cs="Times New Roman"/>
          <w:sz w:val="28"/>
          <w:szCs w:val="28"/>
        </w:rPr>
        <w:t>положения</w:t>
      </w:r>
      <w:r w:rsidR="00A744AA">
        <w:rPr>
          <w:rFonts w:ascii="Times New Roman" w:hAnsi="Times New Roman" w:cs="Times New Roman"/>
          <w:sz w:val="28"/>
          <w:szCs w:val="28"/>
        </w:rPr>
        <w:t xml:space="preserve"> </w:t>
      </w:r>
      <w:r w:rsidRPr="004C4FF0">
        <w:rPr>
          <w:rFonts w:ascii="Times New Roman" w:hAnsi="Times New Roman" w:cs="Times New Roman"/>
          <w:sz w:val="28"/>
          <w:szCs w:val="28"/>
        </w:rPr>
        <w:t xml:space="preserve">о </w:t>
      </w:r>
      <w:r w:rsidRPr="004C4FF0">
        <w:rPr>
          <w:rFonts w:ascii="Times New Roman" w:hAnsi="Times New Roman" w:cs="Times New Roman"/>
          <w:bCs/>
          <w:sz w:val="28"/>
          <w:szCs w:val="28"/>
        </w:rPr>
        <w:t>комиссии для оценки жилых помещений жилищного фонда, расположенного в границах городского поселения «</w:t>
      </w:r>
      <w:r>
        <w:rPr>
          <w:rFonts w:ascii="Times New Roman" w:hAnsi="Times New Roman" w:cs="Times New Roman"/>
          <w:bCs/>
          <w:sz w:val="28"/>
          <w:szCs w:val="28"/>
        </w:rPr>
        <w:t>З</w:t>
      </w:r>
      <w:r w:rsidRPr="004C4FF0">
        <w:rPr>
          <w:rFonts w:ascii="Times New Roman" w:hAnsi="Times New Roman" w:cs="Times New Roman"/>
          <w:bCs/>
          <w:sz w:val="28"/>
          <w:szCs w:val="28"/>
        </w:rPr>
        <w:t>абайкальское» в целях признания его пригодным (непригодным) для проживания граждан, а также в целях признания его аварийным и под</w:t>
      </w:r>
      <w:r w:rsidR="00A744AA">
        <w:rPr>
          <w:rFonts w:ascii="Times New Roman" w:hAnsi="Times New Roman" w:cs="Times New Roman"/>
          <w:bCs/>
          <w:sz w:val="28"/>
          <w:szCs w:val="28"/>
        </w:rPr>
        <w:t>лежащим сносу или реконструкции.</w:t>
      </w:r>
    </w:p>
    <w:p w:rsidR="004C4FF0" w:rsidRDefault="004C4FF0" w:rsidP="004C4FF0">
      <w:pPr>
        <w:autoSpaceDE w:val="0"/>
        <w:autoSpaceDN w:val="0"/>
        <w:adjustRightInd w:val="0"/>
        <w:jc w:val="center"/>
        <w:rPr>
          <w:rFonts w:ascii="Times New Roman" w:hAnsi="Times New Roman" w:cs="Times New Roman"/>
          <w:b/>
          <w:bCs/>
          <w:sz w:val="28"/>
          <w:szCs w:val="28"/>
        </w:rPr>
      </w:pPr>
    </w:p>
    <w:p w:rsidR="004C4FF0" w:rsidRDefault="004112C4" w:rsidP="004C4FF0">
      <w:pPr>
        <w:spacing w:line="360" w:lineRule="atLeast"/>
        <w:ind w:firstLine="708"/>
        <w:textAlignment w:val="baseline"/>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В соответствии с Федеральным законом № 131-ФЗ от 06.10.2003г., «Об общих принципах организации местного самоуправления в Российской Федерации», в </w:t>
      </w:r>
      <w:proofErr w:type="gramStart"/>
      <w:r>
        <w:rPr>
          <w:rFonts w:ascii="Times New Roman" w:eastAsia="Times New Roman" w:hAnsi="Times New Roman" w:cs="Times New Roman"/>
          <w:sz w:val="28"/>
          <w:szCs w:val="28"/>
          <w:lang w:eastAsia="ru-RU"/>
        </w:rPr>
        <w:t xml:space="preserve">соответствии </w:t>
      </w:r>
      <w:r w:rsidR="004C4FF0">
        <w:rPr>
          <w:rFonts w:ascii="Times New Roman" w:eastAsia="Times New Roman" w:hAnsi="Times New Roman" w:cs="Times New Roman"/>
          <w:sz w:val="28"/>
          <w:szCs w:val="28"/>
          <w:lang w:eastAsia="ru-RU"/>
        </w:rPr>
        <w:t xml:space="preserve"> с</w:t>
      </w:r>
      <w:proofErr w:type="gramEnd"/>
      <w:r w:rsidR="004C4FF0">
        <w:rPr>
          <w:rFonts w:ascii="Times New Roman" w:eastAsia="Times New Roman" w:hAnsi="Times New Roman" w:cs="Times New Roman"/>
          <w:sz w:val="28"/>
          <w:szCs w:val="28"/>
          <w:lang w:eastAsia="ru-RU"/>
        </w:rPr>
        <w:t xml:space="preserve"> полномочиями, определенными статьей 14 Жилищного кодекса РФ, п. 7 Постановления Правительства РФ № 47 от 28.01.2006 г. </w:t>
      </w:r>
      <w:r w:rsidR="004C4FF0" w:rsidRPr="00B7570F">
        <w:rPr>
          <w:rFonts w:ascii="Times New Roman" w:eastAsia="Times New Roman" w:hAnsi="Times New Roman" w:cs="Times New Roman"/>
          <w:sz w:val="28"/>
          <w:szCs w:val="28"/>
          <w:lang w:eastAsia="ru-RU"/>
        </w:rPr>
        <w:t> </w:t>
      </w:r>
      <w:r w:rsidR="004C4FF0">
        <w:rPr>
          <w:rFonts w:ascii="Times New Roman" w:eastAsia="Times New Roman" w:hAnsi="Times New Roman" w:cs="Times New Roman"/>
          <w:sz w:val="28"/>
          <w:szCs w:val="28"/>
          <w:lang w:eastAsia="ru-RU"/>
        </w:rPr>
        <w:t>«</w:t>
      </w:r>
      <w:r w:rsidR="004C4FF0">
        <w:rPr>
          <w:rFonts w:ascii="Times New Roman" w:hAnsi="Times New Roman" w:cs="Times New Roman"/>
          <w:sz w:val="28"/>
          <w:szCs w:val="28"/>
        </w:rPr>
        <w:t>О</w:t>
      </w:r>
      <w:r w:rsidR="004C4FF0" w:rsidRPr="002B3F60">
        <w:rPr>
          <w:rFonts w:ascii="Times New Roman" w:hAnsi="Times New Roman" w:cs="Times New Roman"/>
          <w:sz w:val="28"/>
          <w:szCs w:val="28"/>
        </w:rPr>
        <w:t>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4C4FF0">
        <w:rPr>
          <w:rFonts w:ascii="Times New Roman" w:hAnsi="Times New Roman" w:cs="Times New Roman"/>
          <w:sz w:val="28"/>
          <w:szCs w:val="28"/>
        </w:rPr>
        <w:t>»</w:t>
      </w:r>
      <w:r w:rsidR="004C4FF0" w:rsidRPr="002B3F60">
        <w:rPr>
          <w:rFonts w:ascii="Times New Roman" w:hAnsi="Times New Roman" w:cs="Times New Roman"/>
          <w:sz w:val="28"/>
          <w:szCs w:val="28"/>
        </w:rPr>
        <w:t xml:space="preserve"> </w:t>
      </w:r>
      <w:r w:rsidR="004C4FF0" w:rsidRPr="002B3F60">
        <w:rPr>
          <w:rFonts w:ascii="Times New Roman" w:eastAsia="Times New Roman" w:hAnsi="Times New Roman" w:cs="Times New Roman"/>
          <w:b/>
          <w:bCs/>
          <w:sz w:val="28"/>
          <w:szCs w:val="28"/>
          <w:lang w:eastAsia="ru-RU"/>
        </w:rPr>
        <w:t>постановляю</w:t>
      </w:r>
      <w:r w:rsidR="004C4FF0" w:rsidRPr="001B47AA">
        <w:rPr>
          <w:rFonts w:ascii="Times New Roman" w:eastAsia="Times New Roman" w:hAnsi="Times New Roman" w:cs="Times New Roman"/>
          <w:bCs/>
          <w:sz w:val="28"/>
          <w:szCs w:val="28"/>
          <w:lang w:eastAsia="ru-RU"/>
        </w:rPr>
        <w:t>:</w:t>
      </w:r>
    </w:p>
    <w:p w:rsidR="004C4FF0" w:rsidRPr="00B7570F" w:rsidRDefault="004C4FF0" w:rsidP="004C4FF0">
      <w:pPr>
        <w:spacing w:line="360" w:lineRule="atLeast"/>
        <w:ind w:firstLine="851"/>
        <w:textAlignment w:val="baseline"/>
        <w:rPr>
          <w:rFonts w:ascii="Times New Roman" w:eastAsia="Times New Roman" w:hAnsi="Times New Roman" w:cs="Times New Roman"/>
          <w:sz w:val="28"/>
          <w:szCs w:val="28"/>
          <w:lang w:eastAsia="ru-RU"/>
        </w:rPr>
      </w:pPr>
    </w:p>
    <w:p w:rsidR="00B764D9" w:rsidRPr="00B764D9" w:rsidRDefault="00A744AA" w:rsidP="00B764D9">
      <w:pPr>
        <w:pStyle w:val="a4"/>
        <w:numPr>
          <w:ilvl w:val="0"/>
          <w:numId w:val="3"/>
        </w:numPr>
        <w:rPr>
          <w:rFonts w:ascii="Times New Roman" w:hAnsi="Times New Roman" w:cs="Times New Roman"/>
          <w:sz w:val="28"/>
          <w:szCs w:val="28"/>
        </w:rPr>
      </w:pPr>
      <w:r w:rsidRPr="00B764D9">
        <w:rPr>
          <w:rFonts w:ascii="Times New Roman" w:hAnsi="Times New Roman" w:cs="Times New Roman"/>
          <w:sz w:val="28"/>
          <w:szCs w:val="28"/>
        </w:rPr>
        <w:t>В</w:t>
      </w:r>
      <w:r w:rsidR="004112C4" w:rsidRPr="00B764D9">
        <w:rPr>
          <w:rFonts w:ascii="Times New Roman" w:hAnsi="Times New Roman" w:cs="Times New Roman"/>
          <w:sz w:val="28"/>
          <w:szCs w:val="28"/>
        </w:rPr>
        <w:t xml:space="preserve"> </w:t>
      </w:r>
      <w:r w:rsidRPr="00B764D9">
        <w:rPr>
          <w:rFonts w:ascii="Times New Roman" w:hAnsi="Times New Roman" w:cs="Times New Roman"/>
          <w:sz w:val="28"/>
          <w:szCs w:val="28"/>
        </w:rPr>
        <w:t>приложение № 1</w:t>
      </w:r>
      <w:r w:rsidR="004112C4" w:rsidRPr="00B764D9">
        <w:rPr>
          <w:rFonts w:ascii="Times New Roman" w:eastAsia="Times New Roman" w:hAnsi="Times New Roman" w:cs="Times New Roman"/>
          <w:sz w:val="28"/>
          <w:szCs w:val="28"/>
          <w:lang w:eastAsia="ru-RU"/>
        </w:rPr>
        <w:t xml:space="preserve"> к Постановлению Администрации Городского поселения «Забайкальское»</w:t>
      </w:r>
      <w:r w:rsidR="004112C4" w:rsidRPr="00B764D9">
        <w:rPr>
          <w:rFonts w:ascii="Times New Roman" w:hAnsi="Times New Roman" w:cs="Times New Roman"/>
          <w:sz w:val="28"/>
          <w:szCs w:val="28"/>
        </w:rPr>
        <w:t xml:space="preserve"> </w:t>
      </w:r>
      <w:r w:rsidR="004112C4" w:rsidRPr="00B764D9">
        <w:rPr>
          <w:rFonts w:ascii="Times New Roman" w:eastAsia="Times New Roman" w:hAnsi="Times New Roman" w:cs="Times New Roman"/>
          <w:sz w:val="28"/>
          <w:szCs w:val="28"/>
          <w:lang w:eastAsia="ru-RU"/>
        </w:rPr>
        <w:t>№ 174 от 17.07.2017</w:t>
      </w:r>
      <w:r w:rsidR="004112C4" w:rsidRPr="004112C4">
        <w:t xml:space="preserve"> </w:t>
      </w:r>
      <w:r w:rsidR="004112C4">
        <w:t xml:space="preserve">  </w:t>
      </w:r>
      <w:r w:rsidR="004112C4" w:rsidRPr="00B764D9">
        <w:rPr>
          <w:sz w:val="28"/>
          <w:szCs w:val="28"/>
        </w:rPr>
        <w:t>в с</w:t>
      </w:r>
      <w:r w:rsidR="004112C4" w:rsidRPr="00B764D9">
        <w:rPr>
          <w:rFonts w:ascii="Times New Roman" w:eastAsia="Times New Roman" w:hAnsi="Times New Roman" w:cs="Times New Roman"/>
          <w:sz w:val="28"/>
          <w:szCs w:val="28"/>
          <w:lang w:eastAsia="ru-RU"/>
        </w:rPr>
        <w:t xml:space="preserve">остав комиссии для оценки жилых помещений жилищного фонда, расположенного в границах городского поселения «забайкальское» в целях признания его пригодным (непригодным) для проживания граждан, а также в целях признания его аварийным и подлежащим сносу или реконструкции </w:t>
      </w:r>
    </w:p>
    <w:p w:rsidR="00B764D9" w:rsidRDefault="00F50372" w:rsidP="00B764D9">
      <w:pPr>
        <w:pStyle w:val="a4"/>
        <w:rPr>
          <w:rFonts w:ascii="Times New Roman" w:hAnsi="Times New Roman" w:cs="Times New Roman"/>
          <w:sz w:val="28"/>
          <w:szCs w:val="28"/>
        </w:rPr>
      </w:pPr>
      <w:r w:rsidRPr="00B764D9">
        <w:rPr>
          <w:rFonts w:ascii="Times New Roman" w:hAnsi="Times New Roman" w:cs="Times New Roman"/>
          <w:sz w:val="28"/>
          <w:szCs w:val="28"/>
        </w:rPr>
        <w:t>7 пунктом внести юрисконсульта</w:t>
      </w:r>
      <w:r w:rsidR="00B764D9" w:rsidRPr="00B764D9">
        <w:t xml:space="preserve"> </w:t>
      </w:r>
      <w:r w:rsidR="00B764D9" w:rsidRPr="00B764D9">
        <w:rPr>
          <w:rFonts w:ascii="Times New Roman" w:hAnsi="Times New Roman" w:cs="Times New Roman"/>
          <w:sz w:val="28"/>
          <w:szCs w:val="28"/>
        </w:rPr>
        <w:t>по ЖКХ отдела по ЖКХ, строительству, транспорту, связи и промышленности и ЧС</w:t>
      </w:r>
      <w:r w:rsidRPr="00B764D9">
        <w:rPr>
          <w:rFonts w:ascii="Times New Roman" w:hAnsi="Times New Roman" w:cs="Times New Roman"/>
          <w:sz w:val="28"/>
          <w:szCs w:val="28"/>
        </w:rPr>
        <w:t xml:space="preserve"> администрации городского поселения «Забайкальское»</w:t>
      </w:r>
      <w:r w:rsidR="00B764D9">
        <w:rPr>
          <w:rFonts w:ascii="Times New Roman" w:hAnsi="Times New Roman" w:cs="Times New Roman"/>
          <w:sz w:val="28"/>
          <w:szCs w:val="28"/>
        </w:rPr>
        <w:t>;</w:t>
      </w:r>
    </w:p>
    <w:p w:rsidR="004112C4" w:rsidRPr="00B764D9" w:rsidRDefault="00F50372" w:rsidP="00B764D9">
      <w:pPr>
        <w:pStyle w:val="a4"/>
        <w:numPr>
          <w:ilvl w:val="0"/>
          <w:numId w:val="3"/>
        </w:numPr>
        <w:rPr>
          <w:rFonts w:ascii="Times New Roman" w:hAnsi="Times New Roman" w:cs="Times New Roman"/>
          <w:sz w:val="28"/>
          <w:szCs w:val="28"/>
        </w:rPr>
      </w:pPr>
      <w:r w:rsidRPr="00B764D9">
        <w:rPr>
          <w:rFonts w:ascii="Times New Roman" w:hAnsi="Times New Roman" w:cs="Times New Roman"/>
          <w:sz w:val="28"/>
          <w:szCs w:val="28"/>
        </w:rPr>
        <w:t xml:space="preserve">9 пунктом внести </w:t>
      </w:r>
      <w:r w:rsidR="00B764D9" w:rsidRPr="00B764D9">
        <w:rPr>
          <w:rFonts w:ascii="Times New Roman" w:hAnsi="Times New Roman" w:cs="Times New Roman"/>
          <w:sz w:val="28"/>
          <w:szCs w:val="28"/>
        </w:rPr>
        <w:t>Представителя межрегионального территориального управления Федерального агентства по управлению государственным имуществом в Забайкальском крае и Республике Бурятия по согласованию</w:t>
      </w:r>
      <w:r w:rsidR="00B764D9">
        <w:rPr>
          <w:rFonts w:ascii="Times New Roman" w:hAnsi="Times New Roman" w:cs="Times New Roman"/>
          <w:sz w:val="28"/>
          <w:szCs w:val="28"/>
        </w:rPr>
        <w:t>;</w:t>
      </w:r>
    </w:p>
    <w:p w:rsidR="004C4FF0" w:rsidRPr="004C4FF0" w:rsidRDefault="00B764D9" w:rsidP="00B764D9">
      <w:pPr>
        <w:pStyle w:val="ConsPlusTitle"/>
        <w:ind w:left="709" w:hanging="709"/>
        <w:jc w:val="both"/>
        <w:rPr>
          <w:rFonts w:ascii="Times New Roman" w:hAnsi="Times New Roman" w:cs="Times New Roman"/>
          <w:b w:val="0"/>
          <w:sz w:val="28"/>
          <w:szCs w:val="28"/>
        </w:rPr>
      </w:pPr>
      <w:r>
        <w:rPr>
          <w:rFonts w:ascii="Times New Roman" w:hAnsi="Times New Roman" w:cs="Times New Roman"/>
          <w:b w:val="0"/>
          <w:sz w:val="28"/>
          <w:szCs w:val="28"/>
        </w:rPr>
        <w:t xml:space="preserve">     3.</w:t>
      </w:r>
      <w:r w:rsidR="004C4FF0" w:rsidRPr="004C4FF0">
        <w:rPr>
          <w:rFonts w:ascii="Times New Roman" w:hAnsi="Times New Roman" w:cs="Times New Roman"/>
          <w:b w:val="0"/>
          <w:sz w:val="28"/>
          <w:szCs w:val="28"/>
        </w:rPr>
        <w:t xml:space="preserve">Утвердить положение о </w:t>
      </w:r>
      <w:r w:rsidR="004C4FF0" w:rsidRPr="004C4FF0">
        <w:rPr>
          <w:rFonts w:ascii="Times New Roman" w:hAnsi="Times New Roman" w:cs="Times New Roman"/>
          <w:b w:val="0"/>
          <w:bCs/>
          <w:sz w:val="28"/>
          <w:szCs w:val="28"/>
        </w:rPr>
        <w:t xml:space="preserve">комиссии для оценки жилых помещений жилищного фонда, расположенного в границах городского поселения «забайкальское» в целях признания его пригодным (непригодным) для </w:t>
      </w:r>
      <w:r w:rsidR="004C4FF0" w:rsidRPr="004C4FF0">
        <w:rPr>
          <w:rFonts w:ascii="Times New Roman" w:hAnsi="Times New Roman" w:cs="Times New Roman"/>
          <w:b w:val="0"/>
          <w:bCs/>
          <w:sz w:val="28"/>
          <w:szCs w:val="28"/>
        </w:rPr>
        <w:lastRenderedPageBreak/>
        <w:t>проживания граждан, а также в целях признания его аварийным и подлежащим сносу или реконструкции</w:t>
      </w:r>
      <w:r w:rsidR="004C4FF0" w:rsidRPr="004C4FF0">
        <w:rPr>
          <w:rFonts w:ascii="Times New Roman" w:hAnsi="Times New Roman" w:cs="Times New Roman"/>
          <w:sz w:val="28"/>
          <w:szCs w:val="28"/>
        </w:rPr>
        <w:t>;</w:t>
      </w:r>
    </w:p>
    <w:p w:rsidR="004C4FF0" w:rsidRPr="004C4FF0" w:rsidRDefault="00B764D9" w:rsidP="00B764D9">
      <w:pPr>
        <w:pStyle w:val="ConsPlusTitle"/>
        <w:ind w:left="142"/>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CE7B2F">
        <w:rPr>
          <w:rFonts w:ascii="Times New Roman" w:hAnsi="Times New Roman" w:cs="Times New Roman"/>
          <w:b w:val="0"/>
          <w:sz w:val="28"/>
          <w:szCs w:val="28"/>
        </w:rPr>
        <w:t>4</w:t>
      </w:r>
      <w:r>
        <w:rPr>
          <w:rFonts w:ascii="Times New Roman" w:hAnsi="Times New Roman" w:cs="Times New Roman"/>
          <w:b w:val="0"/>
          <w:sz w:val="28"/>
          <w:szCs w:val="28"/>
        </w:rPr>
        <w:t xml:space="preserve">. </w:t>
      </w:r>
      <w:r w:rsidR="004C4FF0" w:rsidRPr="004C4FF0">
        <w:rPr>
          <w:rFonts w:ascii="Times New Roman" w:hAnsi="Times New Roman" w:cs="Times New Roman"/>
          <w:b w:val="0"/>
          <w:sz w:val="28"/>
          <w:szCs w:val="28"/>
        </w:rPr>
        <w:t>Контроль за исполнением данного постановления оставляю за собой;</w:t>
      </w:r>
    </w:p>
    <w:p w:rsidR="004C4FF0" w:rsidRPr="004C4FF0" w:rsidRDefault="00B764D9" w:rsidP="00B764D9">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CE7B2F">
        <w:rPr>
          <w:rFonts w:ascii="Times New Roman" w:hAnsi="Times New Roman" w:cs="Times New Roman"/>
          <w:b w:val="0"/>
          <w:sz w:val="28"/>
          <w:szCs w:val="28"/>
        </w:rPr>
        <w:t>5</w:t>
      </w:r>
      <w:r>
        <w:rPr>
          <w:rFonts w:ascii="Times New Roman" w:hAnsi="Times New Roman" w:cs="Times New Roman"/>
          <w:b w:val="0"/>
          <w:sz w:val="28"/>
          <w:szCs w:val="28"/>
        </w:rPr>
        <w:t xml:space="preserve">. </w:t>
      </w:r>
      <w:r w:rsidR="004C4FF0" w:rsidRPr="004C4FF0">
        <w:rPr>
          <w:rFonts w:ascii="Times New Roman" w:hAnsi="Times New Roman" w:cs="Times New Roman"/>
          <w:b w:val="0"/>
          <w:sz w:val="28"/>
          <w:szCs w:val="28"/>
        </w:rPr>
        <w:t xml:space="preserve">Опубликовать настоящее Постановление в информационном вестнике </w:t>
      </w:r>
      <w:r>
        <w:rPr>
          <w:rFonts w:ascii="Times New Roman" w:hAnsi="Times New Roman" w:cs="Times New Roman"/>
          <w:b w:val="0"/>
          <w:sz w:val="28"/>
          <w:szCs w:val="28"/>
        </w:rPr>
        <w:t xml:space="preserve">    </w:t>
      </w:r>
      <w:r w:rsidR="004C4FF0" w:rsidRPr="004C4FF0">
        <w:rPr>
          <w:rFonts w:ascii="Times New Roman" w:hAnsi="Times New Roman" w:cs="Times New Roman"/>
          <w:b w:val="0"/>
          <w:sz w:val="28"/>
          <w:szCs w:val="28"/>
        </w:rPr>
        <w:t>Вести Забайкальска.</w:t>
      </w:r>
    </w:p>
    <w:p w:rsidR="004C4FF0" w:rsidRDefault="004C4FF0" w:rsidP="00716DEA">
      <w:pPr>
        <w:pStyle w:val="ConsPlusNormal"/>
        <w:jc w:val="right"/>
        <w:outlineLvl w:val="0"/>
        <w:rPr>
          <w:rFonts w:ascii="Times New Roman" w:hAnsi="Times New Roman" w:cs="Times New Roman"/>
          <w:szCs w:val="22"/>
        </w:rPr>
      </w:pPr>
    </w:p>
    <w:p w:rsidR="00B764D9" w:rsidRDefault="00B764D9" w:rsidP="005143AC">
      <w:pPr>
        <w:rPr>
          <w:rFonts w:ascii="Times New Roman" w:hAnsi="Times New Roman" w:cs="Times New Roman"/>
          <w:b/>
          <w:sz w:val="28"/>
          <w:szCs w:val="28"/>
        </w:rPr>
      </w:pPr>
    </w:p>
    <w:p w:rsidR="005143AC" w:rsidRPr="00A744AA" w:rsidRDefault="005143AC" w:rsidP="005143AC">
      <w:pPr>
        <w:rPr>
          <w:rFonts w:ascii="Times New Roman" w:hAnsi="Times New Roman" w:cs="Times New Roman"/>
          <w:b/>
          <w:sz w:val="28"/>
          <w:szCs w:val="28"/>
        </w:rPr>
      </w:pPr>
      <w:r w:rsidRPr="00A744AA">
        <w:rPr>
          <w:rFonts w:ascii="Times New Roman" w:hAnsi="Times New Roman" w:cs="Times New Roman"/>
          <w:b/>
          <w:sz w:val="28"/>
          <w:szCs w:val="28"/>
        </w:rPr>
        <w:t>Глав</w:t>
      </w:r>
      <w:r w:rsidR="00A744AA" w:rsidRPr="00A744AA">
        <w:rPr>
          <w:rFonts w:ascii="Times New Roman" w:hAnsi="Times New Roman" w:cs="Times New Roman"/>
          <w:b/>
          <w:sz w:val="28"/>
          <w:szCs w:val="28"/>
        </w:rPr>
        <w:t>а</w:t>
      </w:r>
      <w:r w:rsidRPr="00A744AA">
        <w:rPr>
          <w:rFonts w:ascii="Times New Roman" w:hAnsi="Times New Roman" w:cs="Times New Roman"/>
          <w:b/>
          <w:sz w:val="28"/>
          <w:szCs w:val="28"/>
        </w:rPr>
        <w:t xml:space="preserve"> городского поселения</w:t>
      </w:r>
    </w:p>
    <w:p w:rsidR="005143AC" w:rsidRPr="00A744AA" w:rsidRDefault="005143AC" w:rsidP="005143AC">
      <w:pPr>
        <w:rPr>
          <w:rFonts w:ascii="Times New Roman" w:hAnsi="Times New Roman" w:cs="Times New Roman"/>
          <w:b/>
          <w:sz w:val="28"/>
          <w:szCs w:val="28"/>
        </w:rPr>
      </w:pPr>
      <w:r w:rsidRPr="00A744AA">
        <w:rPr>
          <w:rFonts w:ascii="Times New Roman" w:hAnsi="Times New Roman" w:cs="Times New Roman"/>
          <w:b/>
          <w:sz w:val="28"/>
          <w:szCs w:val="28"/>
        </w:rPr>
        <w:t>«</w:t>
      </w:r>
      <w:proofErr w:type="gramStart"/>
      <w:r w:rsidRPr="00A744AA">
        <w:rPr>
          <w:rFonts w:ascii="Times New Roman" w:hAnsi="Times New Roman" w:cs="Times New Roman"/>
          <w:b/>
          <w:sz w:val="28"/>
          <w:szCs w:val="28"/>
        </w:rPr>
        <w:t xml:space="preserve">Забайкальское»   </w:t>
      </w:r>
      <w:proofErr w:type="gramEnd"/>
      <w:r w:rsidRPr="00A744AA">
        <w:rPr>
          <w:rFonts w:ascii="Times New Roman" w:hAnsi="Times New Roman" w:cs="Times New Roman"/>
          <w:b/>
          <w:sz w:val="28"/>
          <w:szCs w:val="28"/>
        </w:rPr>
        <w:t xml:space="preserve">                                                       </w:t>
      </w:r>
      <w:r w:rsidR="00A744AA" w:rsidRPr="00A744AA">
        <w:rPr>
          <w:rFonts w:ascii="Times New Roman" w:hAnsi="Times New Roman" w:cs="Times New Roman"/>
          <w:b/>
          <w:sz w:val="28"/>
          <w:szCs w:val="28"/>
        </w:rPr>
        <w:t xml:space="preserve">         </w:t>
      </w:r>
      <w:r w:rsidRPr="00A744AA">
        <w:rPr>
          <w:rFonts w:ascii="Times New Roman" w:hAnsi="Times New Roman" w:cs="Times New Roman"/>
          <w:b/>
          <w:sz w:val="28"/>
          <w:szCs w:val="28"/>
        </w:rPr>
        <w:t xml:space="preserve">        </w:t>
      </w:r>
      <w:r w:rsidR="00B764D9">
        <w:rPr>
          <w:rFonts w:ascii="Times New Roman" w:hAnsi="Times New Roman" w:cs="Times New Roman"/>
          <w:b/>
          <w:sz w:val="28"/>
          <w:szCs w:val="28"/>
        </w:rPr>
        <w:t xml:space="preserve">  </w:t>
      </w:r>
      <w:r w:rsidRPr="00A744AA">
        <w:rPr>
          <w:rFonts w:ascii="Times New Roman" w:hAnsi="Times New Roman" w:cs="Times New Roman"/>
          <w:b/>
          <w:sz w:val="28"/>
          <w:szCs w:val="28"/>
        </w:rPr>
        <w:t>О.</w:t>
      </w:r>
      <w:r w:rsidR="00A744AA" w:rsidRPr="00A744AA">
        <w:rPr>
          <w:rFonts w:ascii="Times New Roman" w:hAnsi="Times New Roman" w:cs="Times New Roman"/>
          <w:b/>
          <w:sz w:val="28"/>
          <w:szCs w:val="28"/>
        </w:rPr>
        <w:t>Г</w:t>
      </w:r>
      <w:r w:rsidRPr="00A744AA">
        <w:rPr>
          <w:rFonts w:ascii="Times New Roman" w:hAnsi="Times New Roman" w:cs="Times New Roman"/>
          <w:b/>
          <w:sz w:val="28"/>
          <w:szCs w:val="28"/>
        </w:rPr>
        <w:t xml:space="preserve">. </w:t>
      </w:r>
      <w:r w:rsidR="00A744AA" w:rsidRPr="00A744AA">
        <w:rPr>
          <w:rFonts w:ascii="Times New Roman" w:hAnsi="Times New Roman" w:cs="Times New Roman"/>
          <w:b/>
          <w:sz w:val="28"/>
          <w:szCs w:val="28"/>
        </w:rPr>
        <w:t>Ермолин</w:t>
      </w:r>
    </w:p>
    <w:p w:rsidR="004C4FF0" w:rsidRDefault="004C4FF0" w:rsidP="00716DEA">
      <w:pPr>
        <w:pStyle w:val="ConsPlusNormal"/>
        <w:jc w:val="right"/>
        <w:outlineLvl w:val="0"/>
        <w:rPr>
          <w:rFonts w:ascii="Times New Roman" w:hAnsi="Times New Roman" w:cs="Times New Roman"/>
          <w:szCs w:val="22"/>
        </w:rPr>
      </w:pPr>
    </w:p>
    <w:p w:rsidR="005143AC" w:rsidRDefault="005143AC" w:rsidP="005143AC">
      <w:pPr>
        <w:autoSpaceDE w:val="0"/>
        <w:autoSpaceDN w:val="0"/>
        <w:adjustRightInd w:val="0"/>
        <w:rPr>
          <w:rFonts w:ascii="Times New Roman" w:eastAsia="Times New Roman" w:hAnsi="Times New Roman" w:cs="Times New Roman"/>
          <w:lang w:eastAsia="ru-RU"/>
        </w:rPr>
      </w:pPr>
    </w:p>
    <w:p w:rsidR="00A744AA" w:rsidRDefault="00A744AA" w:rsidP="005143AC">
      <w:pPr>
        <w:autoSpaceDE w:val="0"/>
        <w:autoSpaceDN w:val="0"/>
        <w:adjustRightInd w:val="0"/>
        <w:jc w:val="center"/>
        <w:rPr>
          <w:rFonts w:ascii="Times New Roman" w:hAnsi="Times New Roman" w:cs="Times New Roman"/>
          <w:b/>
          <w:sz w:val="26"/>
          <w:szCs w:val="26"/>
        </w:rPr>
      </w:pPr>
    </w:p>
    <w:p w:rsidR="00A744AA" w:rsidRDefault="00A744AA" w:rsidP="005143AC">
      <w:pPr>
        <w:autoSpaceDE w:val="0"/>
        <w:autoSpaceDN w:val="0"/>
        <w:adjustRightInd w:val="0"/>
        <w:jc w:val="center"/>
        <w:rPr>
          <w:rFonts w:ascii="Times New Roman" w:hAnsi="Times New Roman" w:cs="Times New Roman"/>
          <w:b/>
          <w:sz w:val="26"/>
          <w:szCs w:val="26"/>
        </w:rPr>
      </w:pPr>
    </w:p>
    <w:p w:rsidR="00B764D9" w:rsidRDefault="00B764D9" w:rsidP="005143AC">
      <w:pPr>
        <w:autoSpaceDE w:val="0"/>
        <w:autoSpaceDN w:val="0"/>
        <w:adjustRightInd w:val="0"/>
        <w:jc w:val="center"/>
        <w:rPr>
          <w:rFonts w:ascii="Times New Roman" w:hAnsi="Times New Roman" w:cs="Times New Roman"/>
          <w:b/>
          <w:sz w:val="26"/>
          <w:szCs w:val="26"/>
        </w:rPr>
      </w:pPr>
    </w:p>
    <w:p w:rsidR="00B764D9" w:rsidRDefault="00B764D9" w:rsidP="005143AC">
      <w:pPr>
        <w:autoSpaceDE w:val="0"/>
        <w:autoSpaceDN w:val="0"/>
        <w:adjustRightInd w:val="0"/>
        <w:jc w:val="center"/>
        <w:rPr>
          <w:rFonts w:ascii="Times New Roman" w:hAnsi="Times New Roman" w:cs="Times New Roman"/>
          <w:b/>
          <w:sz w:val="26"/>
          <w:szCs w:val="26"/>
        </w:rPr>
      </w:pPr>
    </w:p>
    <w:p w:rsidR="00B764D9" w:rsidRDefault="00B764D9" w:rsidP="005143AC">
      <w:pPr>
        <w:autoSpaceDE w:val="0"/>
        <w:autoSpaceDN w:val="0"/>
        <w:adjustRightInd w:val="0"/>
        <w:jc w:val="center"/>
        <w:rPr>
          <w:rFonts w:ascii="Times New Roman" w:hAnsi="Times New Roman" w:cs="Times New Roman"/>
          <w:b/>
          <w:sz w:val="26"/>
          <w:szCs w:val="26"/>
        </w:rPr>
      </w:pPr>
    </w:p>
    <w:p w:rsidR="00B764D9" w:rsidRDefault="00B764D9" w:rsidP="005143AC">
      <w:pPr>
        <w:autoSpaceDE w:val="0"/>
        <w:autoSpaceDN w:val="0"/>
        <w:adjustRightInd w:val="0"/>
        <w:jc w:val="center"/>
        <w:rPr>
          <w:rFonts w:ascii="Times New Roman" w:hAnsi="Times New Roman" w:cs="Times New Roman"/>
          <w:b/>
          <w:sz w:val="26"/>
          <w:szCs w:val="26"/>
        </w:rPr>
      </w:pPr>
    </w:p>
    <w:p w:rsidR="00B764D9" w:rsidRDefault="00B764D9" w:rsidP="005143AC">
      <w:pPr>
        <w:autoSpaceDE w:val="0"/>
        <w:autoSpaceDN w:val="0"/>
        <w:adjustRightInd w:val="0"/>
        <w:jc w:val="center"/>
        <w:rPr>
          <w:rFonts w:ascii="Times New Roman" w:hAnsi="Times New Roman" w:cs="Times New Roman"/>
          <w:b/>
          <w:sz w:val="26"/>
          <w:szCs w:val="26"/>
        </w:rPr>
      </w:pPr>
    </w:p>
    <w:p w:rsidR="00B764D9" w:rsidRDefault="00B764D9" w:rsidP="005143AC">
      <w:pPr>
        <w:autoSpaceDE w:val="0"/>
        <w:autoSpaceDN w:val="0"/>
        <w:adjustRightInd w:val="0"/>
        <w:jc w:val="center"/>
        <w:rPr>
          <w:rFonts w:ascii="Times New Roman" w:hAnsi="Times New Roman" w:cs="Times New Roman"/>
          <w:b/>
          <w:sz w:val="26"/>
          <w:szCs w:val="26"/>
        </w:rPr>
      </w:pPr>
    </w:p>
    <w:p w:rsidR="00B764D9" w:rsidRDefault="00B764D9" w:rsidP="005143AC">
      <w:pPr>
        <w:autoSpaceDE w:val="0"/>
        <w:autoSpaceDN w:val="0"/>
        <w:adjustRightInd w:val="0"/>
        <w:jc w:val="center"/>
        <w:rPr>
          <w:rFonts w:ascii="Times New Roman" w:hAnsi="Times New Roman" w:cs="Times New Roman"/>
          <w:b/>
          <w:sz w:val="26"/>
          <w:szCs w:val="26"/>
        </w:rPr>
      </w:pPr>
    </w:p>
    <w:p w:rsidR="00B764D9" w:rsidRDefault="00B764D9" w:rsidP="005143AC">
      <w:pPr>
        <w:autoSpaceDE w:val="0"/>
        <w:autoSpaceDN w:val="0"/>
        <w:adjustRightInd w:val="0"/>
        <w:jc w:val="center"/>
        <w:rPr>
          <w:rFonts w:ascii="Times New Roman" w:hAnsi="Times New Roman" w:cs="Times New Roman"/>
          <w:b/>
          <w:sz w:val="26"/>
          <w:szCs w:val="26"/>
        </w:rPr>
      </w:pPr>
    </w:p>
    <w:p w:rsidR="00B764D9" w:rsidRDefault="00B764D9" w:rsidP="005143AC">
      <w:pPr>
        <w:autoSpaceDE w:val="0"/>
        <w:autoSpaceDN w:val="0"/>
        <w:adjustRightInd w:val="0"/>
        <w:jc w:val="center"/>
        <w:rPr>
          <w:rFonts w:ascii="Times New Roman" w:hAnsi="Times New Roman" w:cs="Times New Roman"/>
          <w:b/>
          <w:sz w:val="26"/>
          <w:szCs w:val="26"/>
        </w:rPr>
      </w:pPr>
    </w:p>
    <w:p w:rsidR="00B764D9" w:rsidRDefault="00B764D9" w:rsidP="005143AC">
      <w:pPr>
        <w:autoSpaceDE w:val="0"/>
        <w:autoSpaceDN w:val="0"/>
        <w:adjustRightInd w:val="0"/>
        <w:jc w:val="center"/>
        <w:rPr>
          <w:rFonts w:ascii="Times New Roman" w:hAnsi="Times New Roman" w:cs="Times New Roman"/>
          <w:b/>
          <w:sz w:val="26"/>
          <w:szCs w:val="26"/>
        </w:rPr>
      </w:pPr>
    </w:p>
    <w:p w:rsidR="00B764D9" w:rsidRDefault="00B764D9" w:rsidP="005143AC">
      <w:pPr>
        <w:autoSpaceDE w:val="0"/>
        <w:autoSpaceDN w:val="0"/>
        <w:adjustRightInd w:val="0"/>
        <w:jc w:val="center"/>
        <w:rPr>
          <w:rFonts w:ascii="Times New Roman" w:hAnsi="Times New Roman" w:cs="Times New Roman"/>
          <w:b/>
          <w:sz w:val="26"/>
          <w:szCs w:val="26"/>
        </w:rPr>
      </w:pPr>
    </w:p>
    <w:p w:rsidR="00B764D9" w:rsidRDefault="00B764D9" w:rsidP="005143AC">
      <w:pPr>
        <w:autoSpaceDE w:val="0"/>
        <w:autoSpaceDN w:val="0"/>
        <w:adjustRightInd w:val="0"/>
        <w:jc w:val="center"/>
        <w:rPr>
          <w:rFonts w:ascii="Times New Roman" w:hAnsi="Times New Roman" w:cs="Times New Roman"/>
          <w:b/>
          <w:sz w:val="26"/>
          <w:szCs w:val="26"/>
        </w:rPr>
      </w:pPr>
    </w:p>
    <w:p w:rsidR="00B764D9" w:rsidRDefault="00B764D9" w:rsidP="005143AC">
      <w:pPr>
        <w:autoSpaceDE w:val="0"/>
        <w:autoSpaceDN w:val="0"/>
        <w:adjustRightInd w:val="0"/>
        <w:jc w:val="center"/>
        <w:rPr>
          <w:rFonts w:ascii="Times New Roman" w:hAnsi="Times New Roman" w:cs="Times New Roman"/>
          <w:b/>
          <w:sz w:val="26"/>
          <w:szCs w:val="26"/>
        </w:rPr>
      </w:pPr>
    </w:p>
    <w:p w:rsidR="00B764D9" w:rsidRDefault="00B764D9" w:rsidP="005143AC">
      <w:pPr>
        <w:autoSpaceDE w:val="0"/>
        <w:autoSpaceDN w:val="0"/>
        <w:adjustRightInd w:val="0"/>
        <w:jc w:val="center"/>
        <w:rPr>
          <w:rFonts w:ascii="Times New Roman" w:hAnsi="Times New Roman" w:cs="Times New Roman"/>
          <w:b/>
          <w:sz w:val="26"/>
          <w:szCs w:val="26"/>
        </w:rPr>
      </w:pPr>
    </w:p>
    <w:p w:rsidR="00B764D9" w:rsidRDefault="00B764D9" w:rsidP="005143AC">
      <w:pPr>
        <w:autoSpaceDE w:val="0"/>
        <w:autoSpaceDN w:val="0"/>
        <w:adjustRightInd w:val="0"/>
        <w:jc w:val="center"/>
        <w:rPr>
          <w:rFonts w:ascii="Times New Roman" w:hAnsi="Times New Roman" w:cs="Times New Roman"/>
          <w:b/>
          <w:sz w:val="26"/>
          <w:szCs w:val="26"/>
        </w:rPr>
      </w:pPr>
    </w:p>
    <w:p w:rsidR="00B764D9" w:rsidRDefault="00B764D9" w:rsidP="005143AC">
      <w:pPr>
        <w:autoSpaceDE w:val="0"/>
        <w:autoSpaceDN w:val="0"/>
        <w:adjustRightInd w:val="0"/>
        <w:jc w:val="center"/>
        <w:rPr>
          <w:rFonts w:ascii="Times New Roman" w:hAnsi="Times New Roman" w:cs="Times New Roman"/>
          <w:b/>
          <w:sz w:val="26"/>
          <w:szCs w:val="26"/>
        </w:rPr>
      </w:pPr>
    </w:p>
    <w:p w:rsidR="00B764D9" w:rsidRDefault="00B764D9" w:rsidP="005143AC">
      <w:pPr>
        <w:autoSpaceDE w:val="0"/>
        <w:autoSpaceDN w:val="0"/>
        <w:adjustRightInd w:val="0"/>
        <w:jc w:val="center"/>
        <w:rPr>
          <w:rFonts w:ascii="Times New Roman" w:hAnsi="Times New Roman" w:cs="Times New Roman"/>
          <w:b/>
          <w:sz w:val="26"/>
          <w:szCs w:val="26"/>
        </w:rPr>
      </w:pPr>
    </w:p>
    <w:p w:rsidR="00B764D9" w:rsidRDefault="00B764D9" w:rsidP="005143AC">
      <w:pPr>
        <w:autoSpaceDE w:val="0"/>
        <w:autoSpaceDN w:val="0"/>
        <w:adjustRightInd w:val="0"/>
        <w:jc w:val="center"/>
        <w:rPr>
          <w:rFonts w:ascii="Times New Roman" w:hAnsi="Times New Roman" w:cs="Times New Roman"/>
          <w:b/>
          <w:sz w:val="26"/>
          <w:szCs w:val="26"/>
        </w:rPr>
      </w:pPr>
    </w:p>
    <w:p w:rsidR="00B764D9" w:rsidRDefault="00B764D9" w:rsidP="005143AC">
      <w:pPr>
        <w:autoSpaceDE w:val="0"/>
        <w:autoSpaceDN w:val="0"/>
        <w:adjustRightInd w:val="0"/>
        <w:jc w:val="center"/>
        <w:rPr>
          <w:rFonts w:ascii="Times New Roman" w:hAnsi="Times New Roman" w:cs="Times New Roman"/>
          <w:b/>
          <w:sz w:val="26"/>
          <w:szCs w:val="26"/>
        </w:rPr>
      </w:pPr>
    </w:p>
    <w:p w:rsidR="00B764D9" w:rsidRDefault="00B764D9" w:rsidP="005143AC">
      <w:pPr>
        <w:autoSpaceDE w:val="0"/>
        <w:autoSpaceDN w:val="0"/>
        <w:adjustRightInd w:val="0"/>
        <w:jc w:val="center"/>
        <w:rPr>
          <w:rFonts w:ascii="Times New Roman" w:hAnsi="Times New Roman" w:cs="Times New Roman"/>
          <w:b/>
          <w:sz w:val="26"/>
          <w:szCs w:val="26"/>
        </w:rPr>
      </w:pPr>
    </w:p>
    <w:p w:rsidR="00B764D9" w:rsidRDefault="00B764D9" w:rsidP="005143AC">
      <w:pPr>
        <w:autoSpaceDE w:val="0"/>
        <w:autoSpaceDN w:val="0"/>
        <w:adjustRightInd w:val="0"/>
        <w:jc w:val="center"/>
        <w:rPr>
          <w:rFonts w:ascii="Times New Roman" w:hAnsi="Times New Roman" w:cs="Times New Roman"/>
          <w:b/>
          <w:sz w:val="26"/>
          <w:szCs w:val="26"/>
        </w:rPr>
      </w:pPr>
    </w:p>
    <w:p w:rsidR="00B764D9" w:rsidRDefault="00B764D9" w:rsidP="005143AC">
      <w:pPr>
        <w:autoSpaceDE w:val="0"/>
        <w:autoSpaceDN w:val="0"/>
        <w:adjustRightInd w:val="0"/>
        <w:jc w:val="center"/>
        <w:rPr>
          <w:rFonts w:ascii="Times New Roman" w:hAnsi="Times New Roman" w:cs="Times New Roman"/>
          <w:b/>
          <w:sz w:val="26"/>
          <w:szCs w:val="26"/>
        </w:rPr>
      </w:pPr>
    </w:p>
    <w:p w:rsidR="00B764D9" w:rsidRDefault="00B764D9" w:rsidP="005143AC">
      <w:pPr>
        <w:autoSpaceDE w:val="0"/>
        <w:autoSpaceDN w:val="0"/>
        <w:adjustRightInd w:val="0"/>
        <w:jc w:val="center"/>
        <w:rPr>
          <w:rFonts w:ascii="Times New Roman" w:hAnsi="Times New Roman" w:cs="Times New Roman"/>
          <w:b/>
          <w:sz w:val="26"/>
          <w:szCs w:val="26"/>
        </w:rPr>
      </w:pPr>
    </w:p>
    <w:p w:rsidR="00B764D9" w:rsidRDefault="00B764D9" w:rsidP="005143AC">
      <w:pPr>
        <w:autoSpaceDE w:val="0"/>
        <w:autoSpaceDN w:val="0"/>
        <w:adjustRightInd w:val="0"/>
        <w:jc w:val="center"/>
        <w:rPr>
          <w:rFonts w:ascii="Times New Roman" w:hAnsi="Times New Roman" w:cs="Times New Roman"/>
          <w:b/>
          <w:sz w:val="26"/>
          <w:szCs w:val="26"/>
        </w:rPr>
      </w:pPr>
    </w:p>
    <w:p w:rsidR="00B764D9" w:rsidRDefault="00B764D9" w:rsidP="005143AC">
      <w:pPr>
        <w:autoSpaceDE w:val="0"/>
        <w:autoSpaceDN w:val="0"/>
        <w:adjustRightInd w:val="0"/>
        <w:jc w:val="center"/>
        <w:rPr>
          <w:rFonts w:ascii="Times New Roman" w:hAnsi="Times New Roman" w:cs="Times New Roman"/>
          <w:b/>
          <w:sz w:val="26"/>
          <w:szCs w:val="26"/>
        </w:rPr>
      </w:pPr>
    </w:p>
    <w:p w:rsidR="00B764D9" w:rsidRDefault="00B764D9" w:rsidP="005143AC">
      <w:pPr>
        <w:autoSpaceDE w:val="0"/>
        <w:autoSpaceDN w:val="0"/>
        <w:adjustRightInd w:val="0"/>
        <w:jc w:val="center"/>
        <w:rPr>
          <w:rFonts w:ascii="Times New Roman" w:hAnsi="Times New Roman" w:cs="Times New Roman"/>
          <w:b/>
          <w:sz w:val="26"/>
          <w:szCs w:val="26"/>
        </w:rPr>
      </w:pPr>
    </w:p>
    <w:p w:rsidR="00B764D9" w:rsidRDefault="00B764D9" w:rsidP="005143AC">
      <w:pPr>
        <w:autoSpaceDE w:val="0"/>
        <w:autoSpaceDN w:val="0"/>
        <w:adjustRightInd w:val="0"/>
        <w:jc w:val="center"/>
        <w:rPr>
          <w:rFonts w:ascii="Times New Roman" w:hAnsi="Times New Roman" w:cs="Times New Roman"/>
          <w:b/>
          <w:sz w:val="26"/>
          <w:szCs w:val="26"/>
        </w:rPr>
      </w:pPr>
    </w:p>
    <w:p w:rsidR="00B764D9" w:rsidRDefault="00B764D9" w:rsidP="005143AC">
      <w:pPr>
        <w:autoSpaceDE w:val="0"/>
        <w:autoSpaceDN w:val="0"/>
        <w:adjustRightInd w:val="0"/>
        <w:jc w:val="center"/>
        <w:rPr>
          <w:rFonts w:ascii="Times New Roman" w:hAnsi="Times New Roman" w:cs="Times New Roman"/>
          <w:b/>
          <w:sz w:val="26"/>
          <w:szCs w:val="26"/>
        </w:rPr>
      </w:pPr>
    </w:p>
    <w:p w:rsidR="00B764D9" w:rsidRDefault="00B764D9" w:rsidP="005143AC">
      <w:pPr>
        <w:autoSpaceDE w:val="0"/>
        <w:autoSpaceDN w:val="0"/>
        <w:adjustRightInd w:val="0"/>
        <w:jc w:val="center"/>
        <w:rPr>
          <w:rFonts w:ascii="Times New Roman" w:hAnsi="Times New Roman" w:cs="Times New Roman"/>
          <w:b/>
          <w:sz w:val="26"/>
          <w:szCs w:val="26"/>
        </w:rPr>
      </w:pPr>
    </w:p>
    <w:p w:rsidR="00B764D9" w:rsidRDefault="00B764D9" w:rsidP="005143AC">
      <w:pPr>
        <w:autoSpaceDE w:val="0"/>
        <w:autoSpaceDN w:val="0"/>
        <w:adjustRightInd w:val="0"/>
        <w:jc w:val="center"/>
        <w:rPr>
          <w:rFonts w:ascii="Times New Roman" w:hAnsi="Times New Roman" w:cs="Times New Roman"/>
          <w:b/>
          <w:sz w:val="26"/>
          <w:szCs w:val="26"/>
        </w:rPr>
      </w:pPr>
    </w:p>
    <w:p w:rsidR="00B764D9" w:rsidRDefault="00B764D9" w:rsidP="005143AC">
      <w:pPr>
        <w:autoSpaceDE w:val="0"/>
        <w:autoSpaceDN w:val="0"/>
        <w:adjustRightInd w:val="0"/>
        <w:jc w:val="center"/>
        <w:rPr>
          <w:rFonts w:ascii="Times New Roman" w:hAnsi="Times New Roman" w:cs="Times New Roman"/>
          <w:b/>
          <w:sz w:val="26"/>
          <w:szCs w:val="26"/>
        </w:rPr>
      </w:pPr>
    </w:p>
    <w:p w:rsidR="00B764D9" w:rsidRDefault="00B764D9" w:rsidP="005143AC">
      <w:pPr>
        <w:autoSpaceDE w:val="0"/>
        <w:autoSpaceDN w:val="0"/>
        <w:adjustRightInd w:val="0"/>
        <w:jc w:val="center"/>
        <w:rPr>
          <w:rFonts w:ascii="Times New Roman" w:hAnsi="Times New Roman" w:cs="Times New Roman"/>
          <w:b/>
          <w:sz w:val="26"/>
          <w:szCs w:val="26"/>
        </w:rPr>
      </w:pPr>
    </w:p>
    <w:p w:rsidR="00B764D9" w:rsidRDefault="00B764D9" w:rsidP="005143AC">
      <w:pPr>
        <w:autoSpaceDE w:val="0"/>
        <w:autoSpaceDN w:val="0"/>
        <w:adjustRightInd w:val="0"/>
        <w:jc w:val="center"/>
        <w:rPr>
          <w:rFonts w:ascii="Times New Roman" w:hAnsi="Times New Roman" w:cs="Times New Roman"/>
          <w:b/>
          <w:sz w:val="26"/>
          <w:szCs w:val="26"/>
        </w:rPr>
      </w:pPr>
    </w:p>
    <w:p w:rsidR="00B764D9" w:rsidRDefault="00B764D9" w:rsidP="005143AC">
      <w:pPr>
        <w:autoSpaceDE w:val="0"/>
        <w:autoSpaceDN w:val="0"/>
        <w:adjustRightInd w:val="0"/>
        <w:jc w:val="center"/>
        <w:rPr>
          <w:rFonts w:ascii="Times New Roman" w:hAnsi="Times New Roman" w:cs="Times New Roman"/>
          <w:b/>
          <w:sz w:val="26"/>
          <w:szCs w:val="26"/>
        </w:rPr>
      </w:pPr>
    </w:p>
    <w:p w:rsidR="00B764D9" w:rsidRDefault="00B764D9" w:rsidP="005143AC">
      <w:pPr>
        <w:autoSpaceDE w:val="0"/>
        <w:autoSpaceDN w:val="0"/>
        <w:adjustRightInd w:val="0"/>
        <w:jc w:val="center"/>
        <w:rPr>
          <w:rFonts w:ascii="Times New Roman" w:hAnsi="Times New Roman" w:cs="Times New Roman"/>
          <w:b/>
          <w:sz w:val="26"/>
          <w:szCs w:val="26"/>
        </w:rPr>
      </w:pPr>
    </w:p>
    <w:p w:rsidR="00B764D9" w:rsidRDefault="00B764D9" w:rsidP="005143AC">
      <w:pPr>
        <w:autoSpaceDE w:val="0"/>
        <w:autoSpaceDN w:val="0"/>
        <w:adjustRightInd w:val="0"/>
        <w:jc w:val="center"/>
        <w:rPr>
          <w:rFonts w:ascii="Times New Roman" w:hAnsi="Times New Roman" w:cs="Times New Roman"/>
          <w:b/>
          <w:sz w:val="26"/>
          <w:szCs w:val="26"/>
        </w:rPr>
      </w:pPr>
    </w:p>
    <w:p w:rsidR="005143AC" w:rsidRPr="00C44709" w:rsidRDefault="005143AC" w:rsidP="005143AC">
      <w:pPr>
        <w:autoSpaceDE w:val="0"/>
        <w:autoSpaceDN w:val="0"/>
        <w:adjustRightInd w:val="0"/>
        <w:jc w:val="center"/>
        <w:rPr>
          <w:rFonts w:ascii="Times New Roman" w:hAnsi="Times New Roman" w:cs="Times New Roman"/>
          <w:b/>
          <w:sz w:val="26"/>
          <w:szCs w:val="26"/>
        </w:rPr>
      </w:pPr>
      <w:r w:rsidRPr="00C44709">
        <w:rPr>
          <w:rFonts w:ascii="Times New Roman" w:hAnsi="Times New Roman" w:cs="Times New Roman"/>
          <w:b/>
          <w:sz w:val="26"/>
          <w:szCs w:val="26"/>
        </w:rPr>
        <w:t>Лист согласования</w:t>
      </w:r>
    </w:p>
    <w:p w:rsidR="005143AC" w:rsidRDefault="005143AC" w:rsidP="005143AC">
      <w:pPr>
        <w:jc w:val="center"/>
        <w:textAlignment w:val="baseline"/>
        <w:rPr>
          <w:rFonts w:ascii="Times New Roman" w:eastAsia="Times New Roman" w:hAnsi="Times New Roman" w:cs="Times New Roman"/>
          <w:b/>
          <w:bCs/>
          <w:sz w:val="28"/>
          <w:szCs w:val="28"/>
          <w:lang w:eastAsia="ru-RU"/>
        </w:rPr>
      </w:pPr>
      <w:r w:rsidRPr="00C44709">
        <w:rPr>
          <w:rFonts w:ascii="Times New Roman" w:hAnsi="Times New Roman" w:cs="Times New Roman"/>
          <w:sz w:val="26"/>
          <w:szCs w:val="26"/>
        </w:rPr>
        <w:t xml:space="preserve">к </w:t>
      </w:r>
      <w:r>
        <w:rPr>
          <w:rFonts w:ascii="Times New Roman" w:hAnsi="Times New Roman" w:cs="Times New Roman"/>
          <w:sz w:val="26"/>
          <w:szCs w:val="26"/>
        </w:rPr>
        <w:t>П</w:t>
      </w:r>
      <w:r w:rsidRPr="00C44709">
        <w:rPr>
          <w:rFonts w:ascii="Times New Roman" w:hAnsi="Times New Roman" w:cs="Times New Roman"/>
          <w:sz w:val="26"/>
          <w:szCs w:val="26"/>
        </w:rPr>
        <w:t>остановлению</w:t>
      </w:r>
      <w:r w:rsidRPr="00C44709">
        <w:rPr>
          <w:rFonts w:ascii="Times New Roman" w:eastAsia="Times New Roman" w:hAnsi="Times New Roman" w:cs="Times New Roman"/>
          <w:b/>
          <w:bCs/>
          <w:sz w:val="28"/>
          <w:szCs w:val="28"/>
          <w:lang w:eastAsia="ru-RU"/>
        </w:rPr>
        <w:t xml:space="preserve"> </w:t>
      </w:r>
    </w:p>
    <w:p w:rsidR="005143AC" w:rsidRPr="005143AC" w:rsidRDefault="005143AC" w:rsidP="005143AC">
      <w:pPr>
        <w:pStyle w:val="ConsPlusTitle"/>
        <w:jc w:val="center"/>
        <w:rPr>
          <w:rFonts w:ascii="Times New Roman" w:hAnsi="Times New Roman" w:cs="Times New Roman"/>
          <w:b w:val="0"/>
          <w:sz w:val="28"/>
          <w:szCs w:val="28"/>
        </w:rPr>
      </w:pPr>
      <w:r w:rsidRPr="005143AC">
        <w:rPr>
          <w:rFonts w:ascii="Times New Roman" w:hAnsi="Times New Roman" w:cs="Times New Roman"/>
          <w:b w:val="0"/>
          <w:bCs/>
          <w:sz w:val="28"/>
          <w:szCs w:val="28"/>
        </w:rPr>
        <w:t xml:space="preserve">Об утверждении </w:t>
      </w:r>
      <w:r w:rsidRPr="005143AC">
        <w:rPr>
          <w:rFonts w:ascii="Times New Roman" w:hAnsi="Times New Roman" w:cs="Times New Roman"/>
          <w:b w:val="0"/>
          <w:sz w:val="28"/>
          <w:szCs w:val="28"/>
        </w:rPr>
        <w:t>положения</w:t>
      </w:r>
    </w:p>
    <w:p w:rsidR="005143AC" w:rsidRPr="005143AC" w:rsidRDefault="005143AC" w:rsidP="005143AC">
      <w:pPr>
        <w:pStyle w:val="ConsPlusTitle"/>
        <w:jc w:val="center"/>
        <w:rPr>
          <w:rFonts w:ascii="Times New Roman" w:hAnsi="Times New Roman" w:cs="Times New Roman"/>
          <w:b w:val="0"/>
          <w:sz w:val="28"/>
          <w:szCs w:val="28"/>
        </w:rPr>
      </w:pPr>
      <w:r w:rsidRPr="005143AC">
        <w:rPr>
          <w:rFonts w:ascii="Times New Roman" w:hAnsi="Times New Roman" w:cs="Times New Roman"/>
          <w:b w:val="0"/>
          <w:sz w:val="28"/>
          <w:szCs w:val="28"/>
        </w:rPr>
        <w:t xml:space="preserve">о </w:t>
      </w:r>
      <w:r w:rsidRPr="005143AC">
        <w:rPr>
          <w:rFonts w:ascii="Times New Roman" w:hAnsi="Times New Roman" w:cs="Times New Roman"/>
          <w:b w:val="0"/>
          <w:bCs/>
          <w:sz w:val="28"/>
          <w:szCs w:val="28"/>
        </w:rPr>
        <w:t xml:space="preserve">комиссии для оценки жилых помещений жилищного фонда, расположенного в границах городского поселения «Забайкальское» в целях признания его пригодным (непригодным) для проживания граждан, а также в целях признания его аварийным и подлежащим сносу или реконструкции </w:t>
      </w:r>
    </w:p>
    <w:p w:rsidR="005143AC" w:rsidRPr="00C44709" w:rsidRDefault="005143AC" w:rsidP="005143AC">
      <w:pPr>
        <w:autoSpaceDE w:val="0"/>
        <w:autoSpaceDN w:val="0"/>
        <w:adjustRightInd w:val="0"/>
        <w:ind w:firstLine="540"/>
        <w:rPr>
          <w:rFonts w:ascii="Times New Roman" w:hAnsi="Times New Roman" w:cs="Times New Roman"/>
          <w:sz w:val="26"/>
          <w:szCs w:val="26"/>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260"/>
        <w:gridCol w:w="1579"/>
        <w:gridCol w:w="1200"/>
        <w:gridCol w:w="840"/>
        <w:gridCol w:w="1724"/>
      </w:tblGrid>
      <w:tr w:rsidR="005143AC" w:rsidRPr="00C44709" w:rsidTr="005143AC">
        <w:tc>
          <w:tcPr>
            <w:tcW w:w="4260" w:type="dxa"/>
            <w:tcBorders>
              <w:top w:val="single" w:sz="4" w:space="0" w:color="auto"/>
              <w:left w:val="single" w:sz="4" w:space="0" w:color="auto"/>
              <w:bottom w:val="single" w:sz="4" w:space="0" w:color="auto"/>
              <w:right w:val="single" w:sz="4" w:space="0" w:color="auto"/>
            </w:tcBorders>
            <w:hideMark/>
          </w:tcPr>
          <w:p w:rsidR="005143AC" w:rsidRPr="00C44709" w:rsidRDefault="005143AC" w:rsidP="005143AC">
            <w:pPr>
              <w:autoSpaceDE w:val="0"/>
              <w:autoSpaceDN w:val="0"/>
              <w:adjustRightInd w:val="0"/>
              <w:rPr>
                <w:rFonts w:ascii="Times New Roman" w:hAnsi="Times New Roman" w:cs="Times New Roman"/>
                <w:sz w:val="26"/>
                <w:szCs w:val="26"/>
              </w:rPr>
            </w:pPr>
            <w:r w:rsidRPr="00C44709">
              <w:rPr>
                <w:rFonts w:ascii="Times New Roman" w:hAnsi="Times New Roman" w:cs="Times New Roman"/>
                <w:sz w:val="26"/>
                <w:szCs w:val="26"/>
              </w:rPr>
              <w:t>Должность</w:t>
            </w:r>
          </w:p>
        </w:tc>
        <w:tc>
          <w:tcPr>
            <w:tcW w:w="1579" w:type="dxa"/>
            <w:tcBorders>
              <w:top w:val="single" w:sz="4" w:space="0" w:color="auto"/>
              <w:left w:val="single" w:sz="4" w:space="0" w:color="auto"/>
              <w:bottom w:val="single" w:sz="4" w:space="0" w:color="auto"/>
              <w:right w:val="single" w:sz="4" w:space="0" w:color="auto"/>
            </w:tcBorders>
            <w:hideMark/>
          </w:tcPr>
          <w:p w:rsidR="005143AC" w:rsidRPr="00C44709" w:rsidRDefault="005143AC" w:rsidP="005143AC">
            <w:pPr>
              <w:autoSpaceDE w:val="0"/>
              <w:autoSpaceDN w:val="0"/>
              <w:adjustRightInd w:val="0"/>
              <w:rPr>
                <w:rFonts w:ascii="Times New Roman" w:hAnsi="Times New Roman" w:cs="Times New Roman"/>
                <w:sz w:val="26"/>
                <w:szCs w:val="26"/>
              </w:rPr>
            </w:pPr>
            <w:r w:rsidRPr="00C44709">
              <w:rPr>
                <w:rFonts w:ascii="Times New Roman" w:hAnsi="Times New Roman" w:cs="Times New Roman"/>
                <w:sz w:val="26"/>
                <w:szCs w:val="26"/>
              </w:rPr>
              <w:t>Инициалы, фамилия</w:t>
            </w:r>
          </w:p>
        </w:tc>
        <w:tc>
          <w:tcPr>
            <w:tcW w:w="1200" w:type="dxa"/>
            <w:tcBorders>
              <w:top w:val="single" w:sz="4" w:space="0" w:color="auto"/>
              <w:left w:val="single" w:sz="4" w:space="0" w:color="auto"/>
              <w:bottom w:val="single" w:sz="4" w:space="0" w:color="auto"/>
              <w:right w:val="single" w:sz="4" w:space="0" w:color="auto"/>
            </w:tcBorders>
            <w:hideMark/>
          </w:tcPr>
          <w:p w:rsidR="005143AC" w:rsidRPr="00C44709" w:rsidRDefault="005143AC" w:rsidP="005143AC">
            <w:pPr>
              <w:autoSpaceDE w:val="0"/>
              <w:autoSpaceDN w:val="0"/>
              <w:adjustRightInd w:val="0"/>
              <w:rPr>
                <w:rFonts w:ascii="Times New Roman" w:hAnsi="Times New Roman" w:cs="Times New Roman"/>
                <w:sz w:val="26"/>
                <w:szCs w:val="26"/>
              </w:rPr>
            </w:pPr>
            <w:r w:rsidRPr="00C44709">
              <w:rPr>
                <w:rFonts w:ascii="Times New Roman" w:hAnsi="Times New Roman" w:cs="Times New Roman"/>
                <w:sz w:val="26"/>
                <w:szCs w:val="26"/>
              </w:rPr>
              <w:t>Подпись</w:t>
            </w:r>
          </w:p>
        </w:tc>
        <w:tc>
          <w:tcPr>
            <w:tcW w:w="840" w:type="dxa"/>
            <w:tcBorders>
              <w:top w:val="single" w:sz="4" w:space="0" w:color="auto"/>
              <w:left w:val="single" w:sz="4" w:space="0" w:color="auto"/>
              <w:bottom w:val="single" w:sz="4" w:space="0" w:color="auto"/>
              <w:right w:val="single" w:sz="4" w:space="0" w:color="auto"/>
            </w:tcBorders>
            <w:hideMark/>
          </w:tcPr>
          <w:p w:rsidR="005143AC" w:rsidRPr="00C44709" w:rsidRDefault="005143AC" w:rsidP="005143AC">
            <w:pPr>
              <w:autoSpaceDE w:val="0"/>
              <w:autoSpaceDN w:val="0"/>
              <w:adjustRightInd w:val="0"/>
              <w:rPr>
                <w:rFonts w:ascii="Times New Roman" w:hAnsi="Times New Roman" w:cs="Times New Roman"/>
                <w:sz w:val="26"/>
                <w:szCs w:val="26"/>
              </w:rPr>
            </w:pPr>
            <w:r w:rsidRPr="00C44709">
              <w:rPr>
                <w:rFonts w:ascii="Times New Roman" w:hAnsi="Times New Roman" w:cs="Times New Roman"/>
                <w:sz w:val="26"/>
                <w:szCs w:val="26"/>
              </w:rPr>
              <w:t>Дата</w:t>
            </w:r>
          </w:p>
        </w:tc>
        <w:tc>
          <w:tcPr>
            <w:tcW w:w="1724" w:type="dxa"/>
            <w:tcBorders>
              <w:top w:val="single" w:sz="4" w:space="0" w:color="auto"/>
              <w:left w:val="single" w:sz="4" w:space="0" w:color="auto"/>
              <w:bottom w:val="single" w:sz="4" w:space="0" w:color="auto"/>
              <w:right w:val="single" w:sz="4" w:space="0" w:color="auto"/>
            </w:tcBorders>
            <w:hideMark/>
          </w:tcPr>
          <w:p w:rsidR="005143AC" w:rsidRPr="00C44709" w:rsidRDefault="005143AC" w:rsidP="005143AC">
            <w:pPr>
              <w:autoSpaceDE w:val="0"/>
              <w:autoSpaceDN w:val="0"/>
              <w:adjustRightInd w:val="0"/>
              <w:rPr>
                <w:rFonts w:ascii="Times New Roman" w:hAnsi="Times New Roman" w:cs="Times New Roman"/>
                <w:sz w:val="26"/>
                <w:szCs w:val="26"/>
              </w:rPr>
            </w:pPr>
            <w:r w:rsidRPr="00C44709">
              <w:rPr>
                <w:rFonts w:ascii="Times New Roman" w:hAnsi="Times New Roman" w:cs="Times New Roman"/>
                <w:sz w:val="26"/>
                <w:szCs w:val="26"/>
              </w:rPr>
              <w:t>Примечание</w:t>
            </w:r>
          </w:p>
        </w:tc>
      </w:tr>
      <w:tr w:rsidR="005143AC" w:rsidRPr="00C44709" w:rsidTr="005143AC">
        <w:tc>
          <w:tcPr>
            <w:tcW w:w="4260" w:type="dxa"/>
            <w:tcBorders>
              <w:top w:val="single" w:sz="4" w:space="0" w:color="auto"/>
              <w:left w:val="single" w:sz="4" w:space="0" w:color="auto"/>
              <w:bottom w:val="single" w:sz="4" w:space="0" w:color="auto"/>
              <w:right w:val="single" w:sz="4" w:space="0" w:color="auto"/>
            </w:tcBorders>
            <w:hideMark/>
          </w:tcPr>
          <w:p w:rsidR="005143AC" w:rsidRPr="00C44709" w:rsidRDefault="005143AC" w:rsidP="005143AC">
            <w:pPr>
              <w:autoSpaceDE w:val="0"/>
              <w:autoSpaceDN w:val="0"/>
              <w:adjustRightInd w:val="0"/>
              <w:rPr>
                <w:rFonts w:ascii="Times New Roman" w:hAnsi="Times New Roman" w:cs="Times New Roman"/>
                <w:sz w:val="26"/>
                <w:szCs w:val="26"/>
              </w:rPr>
            </w:pPr>
            <w:r w:rsidRPr="00C44709">
              <w:rPr>
                <w:rFonts w:ascii="Times New Roman" w:hAnsi="Times New Roman" w:cs="Times New Roman"/>
                <w:sz w:val="26"/>
                <w:szCs w:val="26"/>
              </w:rPr>
              <w:t>Заместитель Главы – начальник отдела по финансовым, имущественным вопросам и социально-экономическому развитию</w:t>
            </w:r>
          </w:p>
        </w:tc>
        <w:tc>
          <w:tcPr>
            <w:tcW w:w="1579" w:type="dxa"/>
            <w:tcBorders>
              <w:top w:val="single" w:sz="4" w:space="0" w:color="auto"/>
              <w:left w:val="single" w:sz="4" w:space="0" w:color="auto"/>
              <w:bottom w:val="single" w:sz="4" w:space="0" w:color="auto"/>
              <w:right w:val="single" w:sz="4" w:space="0" w:color="auto"/>
            </w:tcBorders>
          </w:tcPr>
          <w:p w:rsidR="005143AC" w:rsidRPr="00C44709" w:rsidRDefault="005143AC" w:rsidP="005143AC">
            <w:pPr>
              <w:autoSpaceDE w:val="0"/>
              <w:autoSpaceDN w:val="0"/>
              <w:adjustRightInd w:val="0"/>
              <w:rPr>
                <w:rFonts w:ascii="Times New Roman" w:hAnsi="Times New Roman" w:cs="Times New Roman"/>
                <w:sz w:val="26"/>
                <w:szCs w:val="26"/>
              </w:rPr>
            </w:pPr>
          </w:p>
        </w:tc>
        <w:tc>
          <w:tcPr>
            <w:tcW w:w="1200" w:type="dxa"/>
            <w:tcBorders>
              <w:top w:val="single" w:sz="4" w:space="0" w:color="auto"/>
              <w:left w:val="single" w:sz="4" w:space="0" w:color="auto"/>
              <w:bottom w:val="single" w:sz="4" w:space="0" w:color="auto"/>
              <w:right w:val="single" w:sz="4" w:space="0" w:color="auto"/>
            </w:tcBorders>
          </w:tcPr>
          <w:p w:rsidR="005143AC" w:rsidRPr="00C44709" w:rsidRDefault="005143AC" w:rsidP="005143AC">
            <w:pPr>
              <w:autoSpaceDE w:val="0"/>
              <w:autoSpaceDN w:val="0"/>
              <w:adjustRightInd w:val="0"/>
              <w:rPr>
                <w:rFonts w:ascii="Times New Roman" w:hAnsi="Times New Roman" w:cs="Times New Roman"/>
                <w:sz w:val="26"/>
                <w:szCs w:val="26"/>
              </w:rPr>
            </w:pPr>
          </w:p>
        </w:tc>
        <w:tc>
          <w:tcPr>
            <w:tcW w:w="840" w:type="dxa"/>
            <w:tcBorders>
              <w:top w:val="single" w:sz="4" w:space="0" w:color="auto"/>
              <w:left w:val="single" w:sz="4" w:space="0" w:color="auto"/>
              <w:bottom w:val="single" w:sz="4" w:space="0" w:color="auto"/>
              <w:right w:val="single" w:sz="4" w:space="0" w:color="auto"/>
            </w:tcBorders>
          </w:tcPr>
          <w:p w:rsidR="005143AC" w:rsidRPr="00C44709" w:rsidRDefault="005143AC" w:rsidP="005143AC">
            <w:pPr>
              <w:autoSpaceDE w:val="0"/>
              <w:autoSpaceDN w:val="0"/>
              <w:adjustRightInd w:val="0"/>
              <w:rPr>
                <w:rFonts w:ascii="Times New Roman" w:hAnsi="Times New Roman" w:cs="Times New Roman"/>
                <w:sz w:val="26"/>
                <w:szCs w:val="26"/>
              </w:rPr>
            </w:pPr>
          </w:p>
        </w:tc>
        <w:tc>
          <w:tcPr>
            <w:tcW w:w="1724" w:type="dxa"/>
            <w:tcBorders>
              <w:top w:val="single" w:sz="4" w:space="0" w:color="auto"/>
              <w:left w:val="single" w:sz="4" w:space="0" w:color="auto"/>
              <w:bottom w:val="single" w:sz="4" w:space="0" w:color="auto"/>
              <w:right w:val="single" w:sz="4" w:space="0" w:color="auto"/>
            </w:tcBorders>
          </w:tcPr>
          <w:p w:rsidR="005143AC" w:rsidRPr="00C44709" w:rsidRDefault="005143AC" w:rsidP="005143AC">
            <w:pPr>
              <w:autoSpaceDE w:val="0"/>
              <w:autoSpaceDN w:val="0"/>
              <w:adjustRightInd w:val="0"/>
              <w:rPr>
                <w:rFonts w:ascii="Times New Roman" w:hAnsi="Times New Roman" w:cs="Times New Roman"/>
                <w:sz w:val="26"/>
                <w:szCs w:val="26"/>
              </w:rPr>
            </w:pPr>
          </w:p>
        </w:tc>
      </w:tr>
      <w:tr w:rsidR="005143AC" w:rsidRPr="00C44709" w:rsidTr="005143AC">
        <w:tc>
          <w:tcPr>
            <w:tcW w:w="4260" w:type="dxa"/>
            <w:tcBorders>
              <w:top w:val="single" w:sz="4" w:space="0" w:color="auto"/>
              <w:left w:val="single" w:sz="4" w:space="0" w:color="auto"/>
              <w:bottom w:val="single" w:sz="4" w:space="0" w:color="auto"/>
              <w:right w:val="single" w:sz="4" w:space="0" w:color="auto"/>
            </w:tcBorders>
            <w:hideMark/>
          </w:tcPr>
          <w:p w:rsidR="005143AC" w:rsidRPr="00C44709" w:rsidRDefault="005143AC" w:rsidP="005143AC">
            <w:pPr>
              <w:autoSpaceDE w:val="0"/>
              <w:autoSpaceDN w:val="0"/>
              <w:adjustRightInd w:val="0"/>
              <w:rPr>
                <w:rFonts w:ascii="Times New Roman" w:hAnsi="Times New Roman" w:cs="Times New Roman"/>
                <w:sz w:val="26"/>
                <w:szCs w:val="26"/>
              </w:rPr>
            </w:pPr>
            <w:r w:rsidRPr="00C44709">
              <w:rPr>
                <w:rFonts w:ascii="Times New Roman" w:hAnsi="Times New Roman" w:cs="Times New Roman"/>
                <w:sz w:val="26"/>
                <w:szCs w:val="26"/>
              </w:rPr>
              <w:t>И.о. Заместителя главы по общим вопросам</w:t>
            </w:r>
          </w:p>
        </w:tc>
        <w:tc>
          <w:tcPr>
            <w:tcW w:w="1579" w:type="dxa"/>
            <w:tcBorders>
              <w:top w:val="single" w:sz="4" w:space="0" w:color="auto"/>
              <w:left w:val="single" w:sz="4" w:space="0" w:color="auto"/>
              <w:bottom w:val="single" w:sz="4" w:space="0" w:color="auto"/>
              <w:right w:val="single" w:sz="4" w:space="0" w:color="auto"/>
            </w:tcBorders>
          </w:tcPr>
          <w:p w:rsidR="005143AC" w:rsidRPr="00C44709" w:rsidRDefault="005143AC" w:rsidP="005143AC">
            <w:pPr>
              <w:autoSpaceDE w:val="0"/>
              <w:autoSpaceDN w:val="0"/>
              <w:adjustRightInd w:val="0"/>
              <w:rPr>
                <w:rFonts w:ascii="Times New Roman" w:hAnsi="Times New Roman" w:cs="Times New Roman"/>
                <w:sz w:val="26"/>
                <w:szCs w:val="26"/>
              </w:rPr>
            </w:pPr>
          </w:p>
        </w:tc>
        <w:tc>
          <w:tcPr>
            <w:tcW w:w="1200" w:type="dxa"/>
            <w:tcBorders>
              <w:top w:val="single" w:sz="4" w:space="0" w:color="auto"/>
              <w:left w:val="single" w:sz="4" w:space="0" w:color="auto"/>
              <w:bottom w:val="single" w:sz="4" w:space="0" w:color="auto"/>
              <w:right w:val="single" w:sz="4" w:space="0" w:color="auto"/>
            </w:tcBorders>
          </w:tcPr>
          <w:p w:rsidR="005143AC" w:rsidRPr="00C44709" w:rsidRDefault="005143AC" w:rsidP="005143AC">
            <w:pPr>
              <w:autoSpaceDE w:val="0"/>
              <w:autoSpaceDN w:val="0"/>
              <w:adjustRightInd w:val="0"/>
              <w:rPr>
                <w:rFonts w:ascii="Times New Roman" w:hAnsi="Times New Roman" w:cs="Times New Roman"/>
                <w:sz w:val="26"/>
                <w:szCs w:val="26"/>
              </w:rPr>
            </w:pPr>
          </w:p>
        </w:tc>
        <w:tc>
          <w:tcPr>
            <w:tcW w:w="840" w:type="dxa"/>
            <w:tcBorders>
              <w:top w:val="single" w:sz="4" w:space="0" w:color="auto"/>
              <w:left w:val="single" w:sz="4" w:space="0" w:color="auto"/>
              <w:bottom w:val="single" w:sz="4" w:space="0" w:color="auto"/>
              <w:right w:val="single" w:sz="4" w:space="0" w:color="auto"/>
            </w:tcBorders>
          </w:tcPr>
          <w:p w:rsidR="005143AC" w:rsidRPr="00C44709" w:rsidRDefault="005143AC" w:rsidP="005143AC">
            <w:pPr>
              <w:autoSpaceDE w:val="0"/>
              <w:autoSpaceDN w:val="0"/>
              <w:adjustRightInd w:val="0"/>
              <w:rPr>
                <w:rFonts w:ascii="Times New Roman" w:hAnsi="Times New Roman" w:cs="Times New Roman"/>
                <w:sz w:val="26"/>
                <w:szCs w:val="26"/>
              </w:rPr>
            </w:pPr>
          </w:p>
        </w:tc>
        <w:tc>
          <w:tcPr>
            <w:tcW w:w="1724" w:type="dxa"/>
            <w:tcBorders>
              <w:top w:val="single" w:sz="4" w:space="0" w:color="auto"/>
              <w:left w:val="single" w:sz="4" w:space="0" w:color="auto"/>
              <w:bottom w:val="single" w:sz="4" w:space="0" w:color="auto"/>
              <w:right w:val="single" w:sz="4" w:space="0" w:color="auto"/>
            </w:tcBorders>
          </w:tcPr>
          <w:p w:rsidR="005143AC" w:rsidRPr="00C44709" w:rsidRDefault="005143AC" w:rsidP="005143AC">
            <w:pPr>
              <w:autoSpaceDE w:val="0"/>
              <w:autoSpaceDN w:val="0"/>
              <w:adjustRightInd w:val="0"/>
              <w:rPr>
                <w:rFonts w:ascii="Times New Roman" w:hAnsi="Times New Roman" w:cs="Times New Roman"/>
                <w:sz w:val="26"/>
                <w:szCs w:val="26"/>
              </w:rPr>
            </w:pPr>
          </w:p>
        </w:tc>
      </w:tr>
      <w:tr w:rsidR="005143AC" w:rsidRPr="00C44709" w:rsidTr="005143AC">
        <w:tc>
          <w:tcPr>
            <w:tcW w:w="4260" w:type="dxa"/>
            <w:tcBorders>
              <w:top w:val="single" w:sz="4" w:space="0" w:color="auto"/>
              <w:left w:val="single" w:sz="4" w:space="0" w:color="auto"/>
              <w:bottom w:val="single" w:sz="4" w:space="0" w:color="auto"/>
              <w:right w:val="single" w:sz="4" w:space="0" w:color="auto"/>
            </w:tcBorders>
            <w:hideMark/>
          </w:tcPr>
          <w:p w:rsidR="005143AC" w:rsidRPr="00C44709" w:rsidRDefault="005143AC" w:rsidP="005143AC">
            <w:pPr>
              <w:autoSpaceDE w:val="0"/>
              <w:autoSpaceDN w:val="0"/>
              <w:adjustRightInd w:val="0"/>
              <w:rPr>
                <w:rFonts w:ascii="Times New Roman" w:hAnsi="Times New Roman" w:cs="Times New Roman"/>
                <w:sz w:val="26"/>
                <w:szCs w:val="26"/>
              </w:rPr>
            </w:pPr>
            <w:r w:rsidRPr="00C44709">
              <w:rPr>
                <w:rFonts w:ascii="Times New Roman" w:hAnsi="Times New Roman" w:cs="Times New Roman"/>
                <w:sz w:val="26"/>
                <w:szCs w:val="26"/>
              </w:rPr>
              <w:t>Начальник отдела по ЖКХ, строительству, транспорту, связи и промышленности и ЧС</w:t>
            </w:r>
          </w:p>
        </w:tc>
        <w:tc>
          <w:tcPr>
            <w:tcW w:w="1579" w:type="dxa"/>
            <w:tcBorders>
              <w:top w:val="single" w:sz="4" w:space="0" w:color="auto"/>
              <w:left w:val="single" w:sz="4" w:space="0" w:color="auto"/>
              <w:bottom w:val="single" w:sz="4" w:space="0" w:color="auto"/>
              <w:right w:val="single" w:sz="4" w:space="0" w:color="auto"/>
            </w:tcBorders>
          </w:tcPr>
          <w:p w:rsidR="005143AC" w:rsidRPr="00C44709" w:rsidRDefault="005143AC" w:rsidP="005143AC">
            <w:pPr>
              <w:autoSpaceDE w:val="0"/>
              <w:autoSpaceDN w:val="0"/>
              <w:adjustRightInd w:val="0"/>
              <w:rPr>
                <w:rFonts w:ascii="Times New Roman" w:hAnsi="Times New Roman" w:cs="Times New Roman"/>
                <w:sz w:val="26"/>
                <w:szCs w:val="26"/>
              </w:rPr>
            </w:pPr>
          </w:p>
        </w:tc>
        <w:tc>
          <w:tcPr>
            <w:tcW w:w="1200" w:type="dxa"/>
            <w:tcBorders>
              <w:top w:val="single" w:sz="4" w:space="0" w:color="auto"/>
              <w:left w:val="single" w:sz="4" w:space="0" w:color="auto"/>
              <w:bottom w:val="single" w:sz="4" w:space="0" w:color="auto"/>
              <w:right w:val="single" w:sz="4" w:space="0" w:color="auto"/>
            </w:tcBorders>
          </w:tcPr>
          <w:p w:rsidR="005143AC" w:rsidRPr="00C44709" w:rsidRDefault="005143AC" w:rsidP="005143AC">
            <w:pPr>
              <w:autoSpaceDE w:val="0"/>
              <w:autoSpaceDN w:val="0"/>
              <w:adjustRightInd w:val="0"/>
              <w:rPr>
                <w:rFonts w:ascii="Times New Roman" w:hAnsi="Times New Roman" w:cs="Times New Roman"/>
                <w:sz w:val="26"/>
                <w:szCs w:val="26"/>
              </w:rPr>
            </w:pPr>
          </w:p>
        </w:tc>
        <w:tc>
          <w:tcPr>
            <w:tcW w:w="840" w:type="dxa"/>
            <w:tcBorders>
              <w:top w:val="single" w:sz="4" w:space="0" w:color="auto"/>
              <w:left w:val="single" w:sz="4" w:space="0" w:color="auto"/>
              <w:bottom w:val="single" w:sz="4" w:space="0" w:color="auto"/>
              <w:right w:val="single" w:sz="4" w:space="0" w:color="auto"/>
            </w:tcBorders>
          </w:tcPr>
          <w:p w:rsidR="005143AC" w:rsidRPr="00C44709" w:rsidRDefault="005143AC" w:rsidP="005143AC">
            <w:pPr>
              <w:autoSpaceDE w:val="0"/>
              <w:autoSpaceDN w:val="0"/>
              <w:adjustRightInd w:val="0"/>
              <w:rPr>
                <w:rFonts w:ascii="Times New Roman" w:hAnsi="Times New Roman" w:cs="Times New Roman"/>
                <w:sz w:val="26"/>
                <w:szCs w:val="26"/>
              </w:rPr>
            </w:pPr>
          </w:p>
        </w:tc>
        <w:tc>
          <w:tcPr>
            <w:tcW w:w="1724" w:type="dxa"/>
            <w:tcBorders>
              <w:top w:val="single" w:sz="4" w:space="0" w:color="auto"/>
              <w:left w:val="single" w:sz="4" w:space="0" w:color="auto"/>
              <w:bottom w:val="single" w:sz="4" w:space="0" w:color="auto"/>
              <w:right w:val="single" w:sz="4" w:space="0" w:color="auto"/>
            </w:tcBorders>
          </w:tcPr>
          <w:p w:rsidR="005143AC" w:rsidRPr="00C44709" w:rsidRDefault="005143AC" w:rsidP="005143AC">
            <w:pPr>
              <w:autoSpaceDE w:val="0"/>
              <w:autoSpaceDN w:val="0"/>
              <w:adjustRightInd w:val="0"/>
              <w:rPr>
                <w:rFonts w:ascii="Times New Roman" w:hAnsi="Times New Roman" w:cs="Times New Roman"/>
                <w:sz w:val="26"/>
                <w:szCs w:val="26"/>
              </w:rPr>
            </w:pPr>
          </w:p>
        </w:tc>
      </w:tr>
      <w:tr w:rsidR="005143AC" w:rsidRPr="00C44709" w:rsidTr="005143AC">
        <w:tc>
          <w:tcPr>
            <w:tcW w:w="4260" w:type="dxa"/>
            <w:tcBorders>
              <w:top w:val="single" w:sz="4" w:space="0" w:color="auto"/>
              <w:left w:val="single" w:sz="4" w:space="0" w:color="auto"/>
              <w:bottom w:val="single" w:sz="4" w:space="0" w:color="auto"/>
              <w:right w:val="single" w:sz="4" w:space="0" w:color="auto"/>
            </w:tcBorders>
            <w:hideMark/>
          </w:tcPr>
          <w:p w:rsidR="005143AC" w:rsidRPr="00C44709" w:rsidRDefault="005143AC" w:rsidP="005143AC">
            <w:pPr>
              <w:autoSpaceDE w:val="0"/>
              <w:autoSpaceDN w:val="0"/>
              <w:adjustRightInd w:val="0"/>
              <w:rPr>
                <w:rFonts w:ascii="Times New Roman" w:hAnsi="Times New Roman" w:cs="Times New Roman"/>
                <w:sz w:val="26"/>
                <w:szCs w:val="26"/>
              </w:rPr>
            </w:pPr>
            <w:r w:rsidRPr="00C44709">
              <w:rPr>
                <w:rFonts w:ascii="Times New Roman" w:hAnsi="Times New Roman" w:cs="Times New Roman"/>
                <w:sz w:val="26"/>
                <w:szCs w:val="26"/>
              </w:rPr>
              <w:t>Начальник отдела земельных отношений, архитектуры и градостроительства</w:t>
            </w:r>
          </w:p>
        </w:tc>
        <w:tc>
          <w:tcPr>
            <w:tcW w:w="1579" w:type="dxa"/>
            <w:tcBorders>
              <w:top w:val="single" w:sz="4" w:space="0" w:color="auto"/>
              <w:left w:val="single" w:sz="4" w:space="0" w:color="auto"/>
              <w:bottom w:val="single" w:sz="4" w:space="0" w:color="auto"/>
              <w:right w:val="single" w:sz="4" w:space="0" w:color="auto"/>
            </w:tcBorders>
          </w:tcPr>
          <w:p w:rsidR="005143AC" w:rsidRPr="00C44709" w:rsidRDefault="005143AC" w:rsidP="005143AC">
            <w:pPr>
              <w:autoSpaceDE w:val="0"/>
              <w:autoSpaceDN w:val="0"/>
              <w:adjustRightInd w:val="0"/>
              <w:rPr>
                <w:rFonts w:ascii="Times New Roman" w:hAnsi="Times New Roman" w:cs="Times New Roman"/>
                <w:sz w:val="26"/>
                <w:szCs w:val="26"/>
              </w:rPr>
            </w:pPr>
          </w:p>
        </w:tc>
        <w:tc>
          <w:tcPr>
            <w:tcW w:w="1200" w:type="dxa"/>
            <w:tcBorders>
              <w:top w:val="single" w:sz="4" w:space="0" w:color="auto"/>
              <w:left w:val="single" w:sz="4" w:space="0" w:color="auto"/>
              <w:bottom w:val="single" w:sz="4" w:space="0" w:color="auto"/>
              <w:right w:val="single" w:sz="4" w:space="0" w:color="auto"/>
            </w:tcBorders>
          </w:tcPr>
          <w:p w:rsidR="005143AC" w:rsidRPr="00C44709" w:rsidRDefault="005143AC" w:rsidP="005143AC">
            <w:pPr>
              <w:autoSpaceDE w:val="0"/>
              <w:autoSpaceDN w:val="0"/>
              <w:adjustRightInd w:val="0"/>
              <w:rPr>
                <w:rFonts w:ascii="Times New Roman" w:hAnsi="Times New Roman" w:cs="Times New Roman"/>
                <w:sz w:val="26"/>
                <w:szCs w:val="26"/>
              </w:rPr>
            </w:pPr>
          </w:p>
        </w:tc>
        <w:tc>
          <w:tcPr>
            <w:tcW w:w="840" w:type="dxa"/>
            <w:tcBorders>
              <w:top w:val="single" w:sz="4" w:space="0" w:color="auto"/>
              <w:left w:val="single" w:sz="4" w:space="0" w:color="auto"/>
              <w:bottom w:val="single" w:sz="4" w:space="0" w:color="auto"/>
              <w:right w:val="single" w:sz="4" w:space="0" w:color="auto"/>
            </w:tcBorders>
          </w:tcPr>
          <w:p w:rsidR="005143AC" w:rsidRPr="00C44709" w:rsidRDefault="005143AC" w:rsidP="005143AC">
            <w:pPr>
              <w:autoSpaceDE w:val="0"/>
              <w:autoSpaceDN w:val="0"/>
              <w:adjustRightInd w:val="0"/>
              <w:rPr>
                <w:rFonts w:ascii="Times New Roman" w:hAnsi="Times New Roman" w:cs="Times New Roman"/>
                <w:sz w:val="26"/>
                <w:szCs w:val="26"/>
              </w:rPr>
            </w:pPr>
          </w:p>
        </w:tc>
        <w:tc>
          <w:tcPr>
            <w:tcW w:w="1724" w:type="dxa"/>
            <w:tcBorders>
              <w:top w:val="single" w:sz="4" w:space="0" w:color="auto"/>
              <w:left w:val="single" w:sz="4" w:space="0" w:color="auto"/>
              <w:bottom w:val="single" w:sz="4" w:space="0" w:color="auto"/>
              <w:right w:val="single" w:sz="4" w:space="0" w:color="auto"/>
            </w:tcBorders>
          </w:tcPr>
          <w:p w:rsidR="005143AC" w:rsidRPr="00C44709" w:rsidRDefault="005143AC" w:rsidP="005143AC">
            <w:pPr>
              <w:autoSpaceDE w:val="0"/>
              <w:autoSpaceDN w:val="0"/>
              <w:adjustRightInd w:val="0"/>
              <w:rPr>
                <w:rFonts w:ascii="Times New Roman" w:hAnsi="Times New Roman" w:cs="Times New Roman"/>
                <w:sz w:val="26"/>
                <w:szCs w:val="26"/>
              </w:rPr>
            </w:pPr>
          </w:p>
        </w:tc>
      </w:tr>
      <w:tr w:rsidR="005143AC" w:rsidRPr="00C44709" w:rsidTr="005143AC">
        <w:tc>
          <w:tcPr>
            <w:tcW w:w="4260" w:type="dxa"/>
            <w:tcBorders>
              <w:top w:val="single" w:sz="4" w:space="0" w:color="auto"/>
              <w:left w:val="single" w:sz="4" w:space="0" w:color="auto"/>
              <w:bottom w:val="single" w:sz="4" w:space="0" w:color="auto"/>
              <w:right w:val="single" w:sz="4" w:space="0" w:color="auto"/>
            </w:tcBorders>
            <w:hideMark/>
          </w:tcPr>
          <w:p w:rsidR="005143AC" w:rsidRPr="00C44709" w:rsidRDefault="005143AC" w:rsidP="005143AC">
            <w:pPr>
              <w:autoSpaceDE w:val="0"/>
              <w:autoSpaceDN w:val="0"/>
              <w:adjustRightInd w:val="0"/>
              <w:rPr>
                <w:rFonts w:ascii="Times New Roman" w:hAnsi="Times New Roman" w:cs="Times New Roman"/>
                <w:sz w:val="26"/>
                <w:szCs w:val="26"/>
              </w:rPr>
            </w:pPr>
            <w:r w:rsidRPr="00C44709">
              <w:rPr>
                <w:rFonts w:ascii="Times New Roman" w:hAnsi="Times New Roman" w:cs="Times New Roman"/>
                <w:sz w:val="26"/>
                <w:szCs w:val="26"/>
              </w:rPr>
              <w:t>И.о. Начальника общего отдела</w:t>
            </w:r>
          </w:p>
        </w:tc>
        <w:tc>
          <w:tcPr>
            <w:tcW w:w="1579" w:type="dxa"/>
            <w:tcBorders>
              <w:top w:val="single" w:sz="4" w:space="0" w:color="auto"/>
              <w:left w:val="single" w:sz="4" w:space="0" w:color="auto"/>
              <w:bottom w:val="single" w:sz="4" w:space="0" w:color="auto"/>
              <w:right w:val="single" w:sz="4" w:space="0" w:color="auto"/>
            </w:tcBorders>
          </w:tcPr>
          <w:p w:rsidR="005143AC" w:rsidRPr="00C44709" w:rsidRDefault="005143AC" w:rsidP="005143AC">
            <w:pPr>
              <w:autoSpaceDE w:val="0"/>
              <w:autoSpaceDN w:val="0"/>
              <w:adjustRightInd w:val="0"/>
              <w:rPr>
                <w:rFonts w:ascii="Times New Roman" w:hAnsi="Times New Roman" w:cs="Times New Roman"/>
                <w:sz w:val="26"/>
                <w:szCs w:val="26"/>
              </w:rPr>
            </w:pPr>
          </w:p>
        </w:tc>
        <w:tc>
          <w:tcPr>
            <w:tcW w:w="1200" w:type="dxa"/>
            <w:tcBorders>
              <w:top w:val="single" w:sz="4" w:space="0" w:color="auto"/>
              <w:left w:val="single" w:sz="4" w:space="0" w:color="auto"/>
              <w:bottom w:val="single" w:sz="4" w:space="0" w:color="auto"/>
              <w:right w:val="single" w:sz="4" w:space="0" w:color="auto"/>
            </w:tcBorders>
          </w:tcPr>
          <w:p w:rsidR="005143AC" w:rsidRPr="00C44709" w:rsidRDefault="005143AC" w:rsidP="005143AC">
            <w:pPr>
              <w:autoSpaceDE w:val="0"/>
              <w:autoSpaceDN w:val="0"/>
              <w:adjustRightInd w:val="0"/>
              <w:rPr>
                <w:rFonts w:ascii="Times New Roman" w:hAnsi="Times New Roman" w:cs="Times New Roman"/>
                <w:sz w:val="26"/>
                <w:szCs w:val="26"/>
              </w:rPr>
            </w:pPr>
          </w:p>
        </w:tc>
        <w:tc>
          <w:tcPr>
            <w:tcW w:w="840" w:type="dxa"/>
            <w:tcBorders>
              <w:top w:val="single" w:sz="4" w:space="0" w:color="auto"/>
              <w:left w:val="single" w:sz="4" w:space="0" w:color="auto"/>
              <w:bottom w:val="single" w:sz="4" w:space="0" w:color="auto"/>
              <w:right w:val="single" w:sz="4" w:space="0" w:color="auto"/>
            </w:tcBorders>
          </w:tcPr>
          <w:p w:rsidR="005143AC" w:rsidRPr="00C44709" w:rsidRDefault="005143AC" w:rsidP="005143AC">
            <w:pPr>
              <w:autoSpaceDE w:val="0"/>
              <w:autoSpaceDN w:val="0"/>
              <w:adjustRightInd w:val="0"/>
              <w:rPr>
                <w:rFonts w:ascii="Times New Roman" w:hAnsi="Times New Roman" w:cs="Times New Roman"/>
                <w:sz w:val="26"/>
                <w:szCs w:val="26"/>
              </w:rPr>
            </w:pPr>
          </w:p>
        </w:tc>
        <w:tc>
          <w:tcPr>
            <w:tcW w:w="1724" w:type="dxa"/>
            <w:tcBorders>
              <w:top w:val="single" w:sz="4" w:space="0" w:color="auto"/>
              <w:left w:val="single" w:sz="4" w:space="0" w:color="auto"/>
              <w:bottom w:val="single" w:sz="4" w:space="0" w:color="auto"/>
              <w:right w:val="single" w:sz="4" w:space="0" w:color="auto"/>
            </w:tcBorders>
            <w:hideMark/>
          </w:tcPr>
          <w:p w:rsidR="005143AC" w:rsidRPr="00C44709" w:rsidRDefault="005143AC" w:rsidP="005143AC">
            <w:pPr>
              <w:autoSpaceDE w:val="0"/>
              <w:autoSpaceDN w:val="0"/>
              <w:adjustRightInd w:val="0"/>
              <w:jc w:val="center"/>
              <w:rPr>
                <w:rFonts w:ascii="Times New Roman" w:hAnsi="Times New Roman" w:cs="Times New Roman"/>
                <w:sz w:val="26"/>
                <w:szCs w:val="26"/>
              </w:rPr>
            </w:pPr>
            <w:r w:rsidRPr="00C44709">
              <w:rPr>
                <w:rFonts w:ascii="Times New Roman" w:hAnsi="Times New Roman" w:cs="Times New Roman"/>
                <w:sz w:val="26"/>
                <w:szCs w:val="26"/>
              </w:rPr>
              <w:t>В части оформления</w:t>
            </w:r>
          </w:p>
        </w:tc>
      </w:tr>
      <w:tr w:rsidR="005143AC" w:rsidRPr="00C44709" w:rsidTr="005143AC">
        <w:tc>
          <w:tcPr>
            <w:tcW w:w="4260" w:type="dxa"/>
            <w:tcBorders>
              <w:top w:val="single" w:sz="4" w:space="0" w:color="auto"/>
              <w:left w:val="single" w:sz="4" w:space="0" w:color="auto"/>
              <w:bottom w:val="single" w:sz="4" w:space="0" w:color="auto"/>
              <w:right w:val="single" w:sz="4" w:space="0" w:color="auto"/>
            </w:tcBorders>
            <w:hideMark/>
          </w:tcPr>
          <w:p w:rsidR="005143AC" w:rsidRPr="00C44709" w:rsidRDefault="00B764D9" w:rsidP="00B764D9">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Юрисконсульт </w:t>
            </w:r>
            <w:r w:rsidR="005143AC" w:rsidRPr="00C44709">
              <w:rPr>
                <w:rFonts w:ascii="Times New Roman" w:hAnsi="Times New Roman" w:cs="Times New Roman"/>
                <w:sz w:val="26"/>
                <w:szCs w:val="26"/>
              </w:rPr>
              <w:t>по ЖКХ отдела по ЖКХ, строительству, транспорту, связи и промышленности и ЧС</w:t>
            </w:r>
          </w:p>
        </w:tc>
        <w:tc>
          <w:tcPr>
            <w:tcW w:w="1579" w:type="dxa"/>
            <w:tcBorders>
              <w:top w:val="single" w:sz="4" w:space="0" w:color="auto"/>
              <w:left w:val="single" w:sz="4" w:space="0" w:color="auto"/>
              <w:bottom w:val="single" w:sz="4" w:space="0" w:color="auto"/>
              <w:right w:val="single" w:sz="4" w:space="0" w:color="auto"/>
            </w:tcBorders>
          </w:tcPr>
          <w:p w:rsidR="005143AC" w:rsidRPr="00C44709" w:rsidRDefault="005143AC" w:rsidP="005143AC">
            <w:pPr>
              <w:autoSpaceDE w:val="0"/>
              <w:autoSpaceDN w:val="0"/>
              <w:adjustRightInd w:val="0"/>
              <w:rPr>
                <w:rFonts w:ascii="Times New Roman" w:hAnsi="Times New Roman" w:cs="Times New Roman"/>
                <w:sz w:val="26"/>
                <w:szCs w:val="26"/>
              </w:rPr>
            </w:pPr>
          </w:p>
        </w:tc>
        <w:tc>
          <w:tcPr>
            <w:tcW w:w="1200" w:type="dxa"/>
            <w:tcBorders>
              <w:top w:val="single" w:sz="4" w:space="0" w:color="auto"/>
              <w:left w:val="single" w:sz="4" w:space="0" w:color="auto"/>
              <w:bottom w:val="single" w:sz="4" w:space="0" w:color="auto"/>
              <w:right w:val="single" w:sz="4" w:space="0" w:color="auto"/>
            </w:tcBorders>
          </w:tcPr>
          <w:p w:rsidR="005143AC" w:rsidRPr="00C44709" w:rsidRDefault="005143AC" w:rsidP="005143AC">
            <w:pPr>
              <w:autoSpaceDE w:val="0"/>
              <w:autoSpaceDN w:val="0"/>
              <w:adjustRightInd w:val="0"/>
              <w:rPr>
                <w:rFonts w:ascii="Times New Roman" w:hAnsi="Times New Roman" w:cs="Times New Roman"/>
                <w:sz w:val="26"/>
                <w:szCs w:val="26"/>
              </w:rPr>
            </w:pPr>
          </w:p>
        </w:tc>
        <w:tc>
          <w:tcPr>
            <w:tcW w:w="840" w:type="dxa"/>
            <w:tcBorders>
              <w:top w:val="single" w:sz="4" w:space="0" w:color="auto"/>
              <w:left w:val="single" w:sz="4" w:space="0" w:color="auto"/>
              <w:bottom w:val="single" w:sz="4" w:space="0" w:color="auto"/>
              <w:right w:val="single" w:sz="4" w:space="0" w:color="auto"/>
            </w:tcBorders>
          </w:tcPr>
          <w:p w:rsidR="005143AC" w:rsidRPr="00C44709" w:rsidRDefault="005143AC" w:rsidP="005143AC">
            <w:pPr>
              <w:autoSpaceDE w:val="0"/>
              <w:autoSpaceDN w:val="0"/>
              <w:adjustRightInd w:val="0"/>
              <w:rPr>
                <w:rFonts w:ascii="Times New Roman" w:hAnsi="Times New Roman" w:cs="Times New Roman"/>
                <w:sz w:val="26"/>
                <w:szCs w:val="26"/>
              </w:rPr>
            </w:pPr>
          </w:p>
        </w:tc>
        <w:tc>
          <w:tcPr>
            <w:tcW w:w="1724" w:type="dxa"/>
            <w:tcBorders>
              <w:top w:val="single" w:sz="4" w:space="0" w:color="auto"/>
              <w:left w:val="single" w:sz="4" w:space="0" w:color="auto"/>
              <w:bottom w:val="single" w:sz="4" w:space="0" w:color="auto"/>
              <w:right w:val="single" w:sz="4" w:space="0" w:color="auto"/>
            </w:tcBorders>
          </w:tcPr>
          <w:p w:rsidR="005143AC" w:rsidRPr="00C44709" w:rsidRDefault="005143AC" w:rsidP="005143AC">
            <w:pPr>
              <w:autoSpaceDE w:val="0"/>
              <w:autoSpaceDN w:val="0"/>
              <w:adjustRightInd w:val="0"/>
              <w:rPr>
                <w:rFonts w:ascii="Times New Roman" w:hAnsi="Times New Roman" w:cs="Times New Roman"/>
                <w:sz w:val="26"/>
                <w:szCs w:val="26"/>
              </w:rPr>
            </w:pPr>
          </w:p>
        </w:tc>
      </w:tr>
      <w:tr w:rsidR="005143AC" w:rsidRPr="00C44709" w:rsidTr="005143AC">
        <w:tc>
          <w:tcPr>
            <w:tcW w:w="4260" w:type="dxa"/>
            <w:tcBorders>
              <w:top w:val="single" w:sz="4" w:space="0" w:color="auto"/>
              <w:left w:val="single" w:sz="4" w:space="0" w:color="auto"/>
              <w:bottom w:val="single" w:sz="4" w:space="0" w:color="auto"/>
              <w:right w:val="single" w:sz="4" w:space="0" w:color="auto"/>
            </w:tcBorders>
            <w:hideMark/>
          </w:tcPr>
          <w:p w:rsidR="005143AC" w:rsidRPr="00C44709" w:rsidRDefault="005143AC" w:rsidP="005143AC">
            <w:pPr>
              <w:autoSpaceDE w:val="0"/>
              <w:autoSpaceDN w:val="0"/>
              <w:adjustRightInd w:val="0"/>
              <w:rPr>
                <w:rFonts w:ascii="Times New Roman" w:hAnsi="Times New Roman" w:cs="Times New Roman"/>
                <w:sz w:val="26"/>
                <w:szCs w:val="26"/>
              </w:rPr>
            </w:pPr>
            <w:r w:rsidRPr="00C44709">
              <w:rPr>
                <w:rFonts w:ascii="Times New Roman" w:hAnsi="Times New Roman" w:cs="Times New Roman"/>
                <w:sz w:val="26"/>
                <w:szCs w:val="26"/>
              </w:rPr>
              <w:t>Главный специалист – юрист по имуществу отдела по финансовым, имущественным вопросам и социально-экономическому развитию</w:t>
            </w:r>
          </w:p>
        </w:tc>
        <w:tc>
          <w:tcPr>
            <w:tcW w:w="1579" w:type="dxa"/>
            <w:tcBorders>
              <w:top w:val="single" w:sz="4" w:space="0" w:color="auto"/>
              <w:left w:val="single" w:sz="4" w:space="0" w:color="auto"/>
              <w:bottom w:val="single" w:sz="4" w:space="0" w:color="auto"/>
              <w:right w:val="single" w:sz="4" w:space="0" w:color="auto"/>
            </w:tcBorders>
          </w:tcPr>
          <w:p w:rsidR="005143AC" w:rsidRPr="00C44709" w:rsidRDefault="005143AC" w:rsidP="005143AC">
            <w:pPr>
              <w:autoSpaceDE w:val="0"/>
              <w:autoSpaceDN w:val="0"/>
              <w:adjustRightInd w:val="0"/>
              <w:rPr>
                <w:rFonts w:ascii="Times New Roman" w:hAnsi="Times New Roman" w:cs="Times New Roman"/>
                <w:sz w:val="26"/>
                <w:szCs w:val="26"/>
              </w:rPr>
            </w:pPr>
          </w:p>
        </w:tc>
        <w:tc>
          <w:tcPr>
            <w:tcW w:w="1200" w:type="dxa"/>
            <w:tcBorders>
              <w:top w:val="single" w:sz="4" w:space="0" w:color="auto"/>
              <w:left w:val="single" w:sz="4" w:space="0" w:color="auto"/>
              <w:bottom w:val="single" w:sz="4" w:space="0" w:color="auto"/>
              <w:right w:val="single" w:sz="4" w:space="0" w:color="auto"/>
            </w:tcBorders>
          </w:tcPr>
          <w:p w:rsidR="005143AC" w:rsidRPr="00C44709" w:rsidRDefault="005143AC" w:rsidP="005143AC">
            <w:pPr>
              <w:autoSpaceDE w:val="0"/>
              <w:autoSpaceDN w:val="0"/>
              <w:adjustRightInd w:val="0"/>
              <w:rPr>
                <w:rFonts w:ascii="Times New Roman" w:hAnsi="Times New Roman" w:cs="Times New Roman"/>
                <w:sz w:val="26"/>
                <w:szCs w:val="26"/>
              </w:rPr>
            </w:pPr>
          </w:p>
        </w:tc>
        <w:tc>
          <w:tcPr>
            <w:tcW w:w="840" w:type="dxa"/>
            <w:tcBorders>
              <w:top w:val="single" w:sz="4" w:space="0" w:color="auto"/>
              <w:left w:val="single" w:sz="4" w:space="0" w:color="auto"/>
              <w:bottom w:val="single" w:sz="4" w:space="0" w:color="auto"/>
              <w:right w:val="single" w:sz="4" w:space="0" w:color="auto"/>
            </w:tcBorders>
          </w:tcPr>
          <w:p w:rsidR="005143AC" w:rsidRPr="00C44709" w:rsidRDefault="005143AC" w:rsidP="005143AC">
            <w:pPr>
              <w:autoSpaceDE w:val="0"/>
              <w:autoSpaceDN w:val="0"/>
              <w:adjustRightInd w:val="0"/>
              <w:rPr>
                <w:rFonts w:ascii="Times New Roman" w:hAnsi="Times New Roman" w:cs="Times New Roman"/>
                <w:sz w:val="26"/>
                <w:szCs w:val="26"/>
              </w:rPr>
            </w:pPr>
          </w:p>
        </w:tc>
        <w:tc>
          <w:tcPr>
            <w:tcW w:w="1724" w:type="dxa"/>
            <w:tcBorders>
              <w:top w:val="single" w:sz="4" w:space="0" w:color="auto"/>
              <w:left w:val="single" w:sz="4" w:space="0" w:color="auto"/>
              <w:bottom w:val="single" w:sz="4" w:space="0" w:color="auto"/>
              <w:right w:val="single" w:sz="4" w:space="0" w:color="auto"/>
            </w:tcBorders>
          </w:tcPr>
          <w:p w:rsidR="005143AC" w:rsidRPr="00C44709" w:rsidRDefault="005143AC" w:rsidP="005143AC">
            <w:pPr>
              <w:autoSpaceDE w:val="0"/>
              <w:autoSpaceDN w:val="0"/>
              <w:adjustRightInd w:val="0"/>
              <w:rPr>
                <w:rFonts w:ascii="Times New Roman" w:hAnsi="Times New Roman" w:cs="Times New Roman"/>
                <w:sz w:val="26"/>
                <w:szCs w:val="26"/>
              </w:rPr>
            </w:pPr>
          </w:p>
        </w:tc>
      </w:tr>
    </w:tbl>
    <w:p w:rsidR="005143AC" w:rsidRPr="00C44709" w:rsidRDefault="005143AC" w:rsidP="005143AC">
      <w:pPr>
        <w:autoSpaceDE w:val="0"/>
        <w:autoSpaceDN w:val="0"/>
        <w:adjustRightInd w:val="0"/>
        <w:ind w:firstLine="540"/>
        <w:rPr>
          <w:rFonts w:ascii="Times New Roman" w:hAnsi="Times New Roman" w:cs="Times New Roman"/>
          <w:sz w:val="26"/>
          <w:szCs w:val="26"/>
        </w:rPr>
      </w:pPr>
    </w:p>
    <w:p w:rsidR="005143AC" w:rsidRDefault="005143AC" w:rsidP="005143AC">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Исполнитель: </w:t>
      </w:r>
      <w:r w:rsidR="00B764D9">
        <w:rPr>
          <w:rFonts w:ascii="Times New Roman" w:hAnsi="Times New Roman" w:cs="Times New Roman"/>
          <w:sz w:val="26"/>
          <w:szCs w:val="26"/>
        </w:rPr>
        <w:t>Левакшина Г.А.</w:t>
      </w:r>
    </w:p>
    <w:p w:rsidR="005143AC" w:rsidRDefault="005143AC" w:rsidP="005143AC">
      <w:pPr>
        <w:autoSpaceDE w:val="0"/>
        <w:autoSpaceDN w:val="0"/>
        <w:adjustRightInd w:val="0"/>
        <w:jc w:val="center"/>
        <w:outlineLvl w:val="0"/>
        <w:rPr>
          <w:rFonts w:ascii="Times New Roman" w:hAnsi="Times New Roman" w:cs="Times New Roman"/>
          <w:sz w:val="26"/>
          <w:szCs w:val="26"/>
        </w:rPr>
      </w:pPr>
    </w:p>
    <w:p w:rsidR="005143AC" w:rsidRDefault="005143AC" w:rsidP="005143AC">
      <w:pPr>
        <w:autoSpaceDE w:val="0"/>
        <w:autoSpaceDN w:val="0"/>
        <w:adjustRightInd w:val="0"/>
        <w:jc w:val="center"/>
        <w:outlineLvl w:val="0"/>
        <w:rPr>
          <w:rFonts w:ascii="Times New Roman" w:hAnsi="Times New Roman" w:cs="Times New Roman"/>
          <w:sz w:val="26"/>
          <w:szCs w:val="26"/>
        </w:rPr>
      </w:pPr>
    </w:p>
    <w:p w:rsidR="005143AC" w:rsidRDefault="005143AC" w:rsidP="005143AC">
      <w:pPr>
        <w:autoSpaceDE w:val="0"/>
        <w:autoSpaceDN w:val="0"/>
        <w:adjustRightInd w:val="0"/>
        <w:jc w:val="center"/>
        <w:outlineLvl w:val="0"/>
        <w:rPr>
          <w:rFonts w:ascii="Times New Roman" w:hAnsi="Times New Roman" w:cs="Times New Roman"/>
          <w:sz w:val="26"/>
          <w:szCs w:val="26"/>
        </w:rPr>
      </w:pPr>
    </w:p>
    <w:p w:rsidR="005143AC" w:rsidRDefault="005143AC" w:rsidP="005143AC">
      <w:pPr>
        <w:autoSpaceDE w:val="0"/>
        <w:autoSpaceDN w:val="0"/>
        <w:adjustRightInd w:val="0"/>
        <w:jc w:val="center"/>
        <w:outlineLvl w:val="0"/>
        <w:rPr>
          <w:rFonts w:ascii="Times New Roman" w:hAnsi="Times New Roman" w:cs="Times New Roman"/>
          <w:sz w:val="26"/>
          <w:szCs w:val="26"/>
        </w:rPr>
      </w:pPr>
    </w:p>
    <w:p w:rsidR="005143AC" w:rsidRDefault="005143AC" w:rsidP="005143AC">
      <w:pPr>
        <w:autoSpaceDE w:val="0"/>
        <w:autoSpaceDN w:val="0"/>
        <w:adjustRightInd w:val="0"/>
        <w:jc w:val="center"/>
        <w:outlineLvl w:val="0"/>
        <w:rPr>
          <w:rFonts w:ascii="Times New Roman" w:hAnsi="Times New Roman" w:cs="Times New Roman"/>
          <w:sz w:val="26"/>
          <w:szCs w:val="26"/>
        </w:rPr>
      </w:pPr>
    </w:p>
    <w:p w:rsidR="005143AC" w:rsidRDefault="005143AC" w:rsidP="005143AC">
      <w:pPr>
        <w:autoSpaceDE w:val="0"/>
        <w:autoSpaceDN w:val="0"/>
        <w:adjustRightInd w:val="0"/>
        <w:jc w:val="center"/>
        <w:outlineLvl w:val="0"/>
        <w:rPr>
          <w:rFonts w:ascii="Times New Roman" w:hAnsi="Times New Roman" w:cs="Times New Roman"/>
          <w:sz w:val="26"/>
          <w:szCs w:val="26"/>
        </w:rPr>
      </w:pPr>
    </w:p>
    <w:p w:rsidR="00716DEA" w:rsidRPr="005143AC" w:rsidRDefault="00716DEA" w:rsidP="005143AC">
      <w:pPr>
        <w:pStyle w:val="ConsPlusNormal"/>
        <w:jc w:val="right"/>
        <w:outlineLvl w:val="0"/>
        <w:rPr>
          <w:rFonts w:ascii="Times New Roman" w:hAnsi="Times New Roman" w:cs="Times New Roman"/>
          <w:sz w:val="16"/>
          <w:szCs w:val="16"/>
        </w:rPr>
      </w:pPr>
      <w:r w:rsidRPr="005143AC">
        <w:rPr>
          <w:rFonts w:ascii="Times New Roman" w:hAnsi="Times New Roman" w:cs="Times New Roman"/>
          <w:sz w:val="16"/>
          <w:szCs w:val="16"/>
        </w:rPr>
        <w:lastRenderedPageBreak/>
        <w:t>Утвержден</w:t>
      </w:r>
      <w:r w:rsidR="005143AC" w:rsidRPr="005143AC">
        <w:rPr>
          <w:rFonts w:ascii="Times New Roman" w:hAnsi="Times New Roman" w:cs="Times New Roman"/>
          <w:sz w:val="16"/>
          <w:szCs w:val="16"/>
        </w:rPr>
        <w:t>о</w:t>
      </w:r>
    </w:p>
    <w:p w:rsidR="007A5417" w:rsidRPr="005143AC" w:rsidRDefault="00716DEA" w:rsidP="007A5417">
      <w:pPr>
        <w:pStyle w:val="ConsPlusNormal"/>
        <w:jc w:val="right"/>
        <w:rPr>
          <w:rFonts w:ascii="Times New Roman" w:hAnsi="Times New Roman" w:cs="Times New Roman"/>
          <w:sz w:val="16"/>
          <w:szCs w:val="16"/>
        </w:rPr>
      </w:pPr>
      <w:r w:rsidRPr="005143AC">
        <w:rPr>
          <w:rFonts w:ascii="Times New Roman" w:hAnsi="Times New Roman" w:cs="Times New Roman"/>
          <w:sz w:val="16"/>
          <w:szCs w:val="16"/>
        </w:rPr>
        <w:t xml:space="preserve">Постановлением </w:t>
      </w:r>
      <w:r w:rsidR="007A5417" w:rsidRPr="005143AC">
        <w:rPr>
          <w:rFonts w:ascii="Times New Roman" w:hAnsi="Times New Roman" w:cs="Times New Roman"/>
          <w:sz w:val="16"/>
          <w:szCs w:val="16"/>
        </w:rPr>
        <w:t xml:space="preserve">Администрации </w:t>
      </w:r>
    </w:p>
    <w:p w:rsidR="00716DEA" w:rsidRPr="005143AC" w:rsidRDefault="007A5417" w:rsidP="007A5417">
      <w:pPr>
        <w:pStyle w:val="ConsPlusNormal"/>
        <w:jc w:val="right"/>
        <w:rPr>
          <w:rFonts w:ascii="Times New Roman" w:hAnsi="Times New Roman" w:cs="Times New Roman"/>
          <w:sz w:val="16"/>
          <w:szCs w:val="16"/>
        </w:rPr>
      </w:pPr>
      <w:r w:rsidRPr="005143AC">
        <w:rPr>
          <w:rFonts w:ascii="Times New Roman" w:hAnsi="Times New Roman" w:cs="Times New Roman"/>
          <w:sz w:val="16"/>
          <w:szCs w:val="16"/>
        </w:rPr>
        <w:t>городского поселения «Забайкальское»</w:t>
      </w:r>
    </w:p>
    <w:p w:rsidR="00716DEA" w:rsidRPr="007A5417" w:rsidRDefault="00716DEA">
      <w:pPr>
        <w:pStyle w:val="ConsPlusNormal"/>
        <w:jc w:val="right"/>
        <w:rPr>
          <w:rFonts w:ascii="Times New Roman" w:hAnsi="Times New Roman" w:cs="Times New Roman"/>
          <w:szCs w:val="22"/>
        </w:rPr>
      </w:pPr>
      <w:r w:rsidRPr="005143AC">
        <w:rPr>
          <w:rFonts w:ascii="Times New Roman" w:hAnsi="Times New Roman" w:cs="Times New Roman"/>
          <w:sz w:val="16"/>
          <w:szCs w:val="16"/>
        </w:rPr>
        <w:t xml:space="preserve">от </w:t>
      </w:r>
      <w:r w:rsidR="007A5417" w:rsidRPr="005143AC">
        <w:rPr>
          <w:rFonts w:ascii="Times New Roman" w:hAnsi="Times New Roman" w:cs="Times New Roman"/>
          <w:sz w:val="16"/>
          <w:szCs w:val="16"/>
        </w:rPr>
        <w:t>17</w:t>
      </w:r>
      <w:r w:rsidRPr="005143AC">
        <w:rPr>
          <w:rFonts w:ascii="Times New Roman" w:hAnsi="Times New Roman" w:cs="Times New Roman"/>
          <w:sz w:val="16"/>
          <w:szCs w:val="16"/>
        </w:rPr>
        <w:t xml:space="preserve"> </w:t>
      </w:r>
      <w:r w:rsidR="007A5417" w:rsidRPr="005143AC">
        <w:rPr>
          <w:rFonts w:ascii="Times New Roman" w:hAnsi="Times New Roman" w:cs="Times New Roman"/>
          <w:sz w:val="16"/>
          <w:szCs w:val="16"/>
        </w:rPr>
        <w:t>июл</w:t>
      </w:r>
      <w:r w:rsidRPr="005143AC">
        <w:rPr>
          <w:rFonts w:ascii="Times New Roman" w:hAnsi="Times New Roman" w:cs="Times New Roman"/>
          <w:sz w:val="16"/>
          <w:szCs w:val="16"/>
        </w:rPr>
        <w:t>я 20</w:t>
      </w:r>
      <w:r w:rsidR="007A5417" w:rsidRPr="005143AC">
        <w:rPr>
          <w:rFonts w:ascii="Times New Roman" w:hAnsi="Times New Roman" w:cs="Times New Roman"/>
          <w:sz w:val="16"/>
          <w:szCs w:val="16"/>
        </w:rPr>
        <w:t>17</w:t>
      </w:r>
      <w:r w:rsidRPr="005143AC">
        <w:rPr>
          <w:rFonts w:ascii="Times New Roman" w:hAnsi="Times New Roman" w:cs="Times New Roman"/>
          <w:sz w:val="16"/>
          <w:szCs w:val="16"/>
        </w:rPr>
        <w:t xml:space="preserve"> г. </w:t>
      </w:r>
      <w:r w:rsidR="007A5417" w:rsidRPr="005143AC">
        <w:rPr>
          <w:rFonts w:ascii="Times New Roman" w:hAnsi="Times New Roman" w:cs="Times New Roman"/>
          <w:sz w:val="16"/>
          <w:szCs w:val="16"/>
        </w:rPr>
        <w:t>№ 174</w:t>
      </w:r>
    </w:p>
    <w:p w:rsidR="00716DEA" w:rsidRPr="007A5417" w:rsidRDefault="00716DEA">
      <w:pPr>
        <w:pStyle w:val="ConsPlusNormal"/>
        <w:ind w:firstLine="540"/>
        <w:jc w:val="both"/>
        <w:rPr>
          <w:rFonts w:ascii="Times New Roman" w:hAnsi="Times New Roman" w:cs="Times New Roman"/>
          <w:szCs w:val="22"/>
        </w:rPr>
      </w:pPr>
    </w:p>
    <w:p w:rsidR="00716DEA" w:rsidRPr="007A5417" w:rsidRDefault="00392A40">
      <w:pPr>
        <w:pStyle w:val="ConsPlusTitle"/>
        <w:jc w:val="center"/>
        <w:rPr>
          <w:rFonts w:ascii="Times New Roman" w:hAnsi="Times New Roman" w:cs="Times New Roman"/>
          <w:szCs w:val="22"/>
        </w:rPr>
      </w:pPr>
      <w:bookmarkStart w:id="1" w:name="P36"/>
      <w:bookmarkEnd w:id="1"/>
      <w:r w:rsidRPr="007A5417">
        <w:rPr>
          <w:rFonts w:ascii="Times New Roman" w:hAnsi="Times New Roman" w:cs="Times New Roman"/>
          <w:szCs w:val="22"/>
        </w:rPr>
        <w:t>ПОЛОЖЕНИЕ</w:t>
      </w:r>
    </w:p>
    <w:p w:rsidR="00716DEA" w:rsidRPr="007A5417" w:rsidRDefault="00392A40" w:rsidP="00392A40">
      <w:pPr>
        <w:pStyle w:val="ConsPlusTitle"/>
        <w:jc w:val="center"/>
        <w:rPr>
          <w:rFonts w:ascii="Times New Roman" w:hAnsi="Times New Roman" w:cs="Times New Roman"/>
          <w:szCs w:val="22"/>
        </w:rPr>
      </w:pPr>
      <w:r w:rsidRPr="007A5417">
        <w:rPr>
          <w:rFonts w:ascii="Times New Roman" w:hAnsi="Times New Roman" w:cs="Times New Roman"/>
          <w:szCs w:val="22"/>
        </w:rPr>
        <w:t xml:space="preserve">О </w:t>
      </w:r>
      <w:r w:rsidRPr="007A5417">
        <w:rPr>
          <w:rFonts w:ascii="Times New Roman" w:hAnsi="Times New Roman" w:cs="Times New Roman"/>
          <w:bCs/>
          <w:szCs w:val="22"/>
        </w:rPr>
        <w:t xml:space="preserve">КОМИССИИ ДЛЯ ОЦЕНКИ ЖИЛЫХ ПОМЕЩЕНИЙ ЖИЛИЩНОГО ФОНДА, РАСПОЛОЖЕННОГО В ГРАНИЦАХ ГОРОДСКОГО ПОСЕЛЕНИЯ «ЗАБАЙКАЛЬСКОЕ» В ЦЕЛЯХ ПРИЗНАНИЯ ЕГО ПРИГОДНЫМ (НЕПРИГОДНЫМ) ДЛЯ ПРОЖИВАНИЯ ГРАЖДАН, А ТАКЖЕ В ЦЕЛЯХ ПРИЗНАНИЯ ЕГО АВАРИЙНЫМ И ПОДЛЕЖАЩИМ СНОСУ ИЛИ РЕКОНСТРУКЦИИ </w:t>
      </w:r>
    </w:p>
    <w:p w:rsidR="00716DEA" w:rsidRPr="007A5417" w:rsidRDefault="00716DEA" w:rsidP="00716DEA">
      <w:pPr>
        <w:pStyle w:val="ConsPlusNormal"/>
        <w:rPr>
          <w:rFonts w:ascii="Times New Roman" w:hAnsi="Times New Roman" w:cs="Times New Roman"/>
          <w:szCs w:val="22"/>
        </w:rPr>
      </w:pPr>
    </w:p>
    <w:p w:rsidR="00716DEA" w:rsidRPr="007A5417" w:rsidRDefault="00716DEA">
      <w:pPr>
        <w:pStyle w:val="ConsPlusNormal"/>
        <w:jc w:val="center"/>
        <w:outlineLvl w:val="1"/>
        <w:rPr>
          <w:rFonts w:ascii="Times New Roman" w:hAnsi="Times New Roman" w:cs="Times New Roman"/>
          <w:szCs w:val="22"/>
        </w:rPr>
      </w:pPr>
      <w:r w:rsidRPr="007A5417">
        <w:rPr>
          <w:rFonts w:ascii="Times New Roman" w:hAnsi="Times New Roman" w:cs="Times New Roman"/>
          <w:szCs w:val="22"/>
        </w:rPr>
        <w:t>I. Общие положения</w:t>
      </w:r>
    </w:p>
    <w:p w:rsidR="00716DEA" w:rsidRPr="007A5417" w:rsidRDefault="00716DEA">
      <w:pPr>
        <w:pStyle w:val="ConsPlusNormal"/>
        <w:ind w:firstLine="540"/>
        <w:jc w:val="both"/>
        <w:rPr>
          <w:rFonts w:ascii="Times New Roman" w:hAnsi="Times New Roman" w:cs="Times New Roman"/>
          <w:szCs w:val="22"/>
        </w:rPr>
      </w:pP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1. Настоящее Положение устанавливает требования к жилому помещению, порядок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городского поселения «Забайкальское».</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6" w:history="1">
        <w:r w:rsidRPr="007A5417">
          <w:rPr>
            <w:rFonts w:ascii="Times New Roman" w:hAnsi="Times New Roman" w:cs="Times New Roman"/>
            <w:szCs w:val="22"/>
          </w:rPr>
          <w:t>кодексом</w:t>
        </w:r>
      </w:hyperlink>
      <w:r w:rsidRPr="007A5417">
        <w:rPr>
          <w:rFonts w:ascii="Times New Roman" w:hAnsi="Times New Roman" w:cs="Times New Roman"/>
          <w:szCs w:val="22"/>
        </w:rPr>
        <w:t xml:space="preserve"> Российской Федерации.</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5. Жилым помещением признается:</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6.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w:t>
      </w:r>
      <w:hyperlink r:id="rId7" w:history="1">
        <w:r w:rsidRPr="007A5417">
          <w:rPr>
            <w:rFonts w:ascii="Times New Roman" w:hAnsi="Times New Roman" w:cs="Times New Roman"/>
            <w:szCs w:val="22"/>
          </w:rPr>
          <w:t>законодательством</w:t>
        </w:r>
      </w:hyperlink>
      <w:r w:rsidRPr="007A5417">
        <w:rPr>
          <w:rFonts w:ascii="Times New Roman" w:hAnsi="Times New Roman" w:cs="Times New Roman"/>
          <w:szCs w:val="22"/>
        </w:rPr>
        <w:t>.</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7. 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комиссия), и проводятся на предмет соответствия указанных помещений и дома установленным в настоящем Положении требованиям.</w:t>
      </w:r>
      <w:bookmarkStart w:id="2" w:name="P62"/>
      <w:bookmarkStart w:id="3" w:name="P64"/>
      <w:bookmarkEnd w:id="2"/>
      <w:bookmarkEnd w:id="3"/>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Администрация городского поселения «Забайкальское» создает комиссию для оценки жилых помещений жилищного фонда, расположенных на территории городского поселения «Забайкальское»,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w:t>
      </w:r>
      <w:hyperlink w:anchor="P72" w:history="1">
        <w:r w:rsidRPr="007A5417">
          <w:rPr>
            <w:rFonts w:ascii="Times New Roman" w:hAnsi="Times New Roman" w:cs="Times New Roman"/>
            <w:szCs w:val="22"/>
          </w:rPr>
          <w:t>пунктом 7(1)</w:t>
        </w:r>
      </w:hyperlink>
      <w:r w:rsidRPr="007A5417">
        <w:rPr>
          <w:rFonts w:ascii="Times New Roman" w:hAnsi="Times New Roman" w:cs="Times New Roman"/>
          <w:szCs w:val="22"/>
        </w:rPr>
        <w:t xml:space="preserve"> настоящего Положения</w:t>
      </w:r>
      <w:r w:rsidR="004A665F" w:rsidRPr="007A5417">
        <w:rPr>
          <w:rFonts w:ascii="Times New Roman" w:hAnsi="Times New Roman" w:cs="Times New Roman"/>
          <w:szCs w:val="22"/>
        </w:rPr>
        <w:t xml:space="preserve"> (далее комиссия).</w:t>
      </w:r>
      <w:r w:rsidRPr="007A5417">
        <w:rPr>
          <w:rFonts w:ascii="Times New Roman" w:hAnsi="Times New Roman" w:cs="Times New Roman"/>
          <w:szCs w:val="22"/>
        </w:rPr>
        <w:t xml:space="preserve"> В состав комиссии включаются представители </w:t>
      </w:r>
      <w:r w:rsidR="004A665F" w:rsidRPr="007A5417">
        <w:rPr>
          <w:rFonts w:ascii="Times New Roman" w:hAnsi="Times New Roman" w:cs="Times New Roman"/>
          <w:szCs w:val="22"/>
        </w:rPr>
        <w:t>Администрации городского поселения «Забайкальское»</w:t>
      </w:r>
      <w:r w:rsidRPr="007A5417">
        <w:rPr>
          <w:rFonts w:ascii="Times New Roman" w:hAnsi="Times New Roman" w:cs="Times New Roman"/>
          <w:szCs w:val="22"/>
        </w:rPr>
        <w:t xml:space="preserve">. </w:t>
      </w:r>
      <w:r w:rsidRPr="007A5417">
        <w:rPr>
          <w:rFonts w:ascii="Times New Roman" w:hAnsi="Times New Roman" w:cs="Times New Roman"/>
          <w:szCs w:val="22"/>
        </w:rPr>
        <w:lastRenderedPageBreak/>
        <w:t xml:space="preserve">Председателем комиссии назначается должностное лицо </w:t>
      </w:r>
      <w:r w:rsidR="004A665F" w:rsidRPr="007A5417">
        <w:rPr>
          <w:rFonts w:ascii="Times New Roman" w:hAnsi="Times New Roman" w:cs="Times New Roman"/>
          <w:szCs w:val="22"/>
        </w:rPr>
        <w:t>Администрации</w:t>
      </w:r>
      <w:r w:rsidRPr="007A5417">
        <w:rPr>
          <w:rFonts w:ascii="Times New Roman" w:hAnsi="Times New Roman" w:cs="Times New Roman"/>
          <w:szCs w:val="22"/>
        </w:rPr>
        <w:t>.</w:t>
      </w:r>
      <w:bookmarkStart w:id="4" w:name="P66"/>
      <w:bookmarkEnd w:id="4"/>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Собственник жилого помещения (уполномоченное им лицо), за исключением органов и (или) организаций, указанных в </w:t>
      </w:r>
      <w:hyperlink w:anchor="P62" w:history="1">
        <w:r w:rsidRPr="007A5417">
          <w:rPr>
            <w:rFonts w:ascii="Times New Roman" w:hAnsi="Times New Roman" w:cs="Times New Roman"/>
            <w:szCs w:val="22"/>
          </w:rPr>
          <w:t>абзацах втором</w:t>
        </w:r>
      </w:hyperlink>
      <w:r w:rsidRPr="007A5417">
        <w:rPr>
          <w:rFonts w:ascii="Times New Roman" w:hAnsi="Times New Roman" w:cs="Times New Roman"/>
          <w:szCs w:val="22"/>
        </w:rPr>
        <w:t xml:space="preserve">, </w:t>
      </w:r>
      <w:hyperlink w:anchor="P64" w:history="1">
        <w:r w:rsidRPr="007A5417">
          <w:rPr>
            <w:rFonts w:ascii="Times New Roman" w:hAnsi="Times New Roman" w:cs="Times New Roman"/>
            <w:szCs w:val="22"/>
          </w:rPr>
          <w:t>третьем</w:t>
        </w:r>
      </w:hyperlink>
      <w:r w:rsidRPr="007A5417">
        <w:rPr>
          <w:rFonts w:ascii="Times New Roman" w:hAnsi="Times New Roman" w:cs="Times New Roman"/>
          <w:szCs w:val="22"/>
        </w:rPr>
        <w:t xml:space="preserve"> и </w:t>
      </w:r>
      <w:hyperlink w:anchor="P69" w:history="1">
        <w:r w:rsidRPr="007A5417">
          <w:rPr>
            <w:rFonts w:ascii="Times New Roman" w:hAnsi="Times New Roman" w:cs="Times New Roman"/>
            <w:szCs w:val="22"/>
          </w:rPr>
          <w:t>шестом</w:t>
        </w:r>
      </w:hyperlink>
      <w:r w:rsidRPr="007A5417">
        <w:rPr>
          <w:rFonts w:ascii="Times New Roman" w:hAnsi="Times New Roman" w:cs="Times New Roman"/>
          <w:szCs w:val="22"/>
        </w:rPr>
        <w:t xml:space="preserve"> настоящего пункта, привлекается к работе в комиссии с правом совещательного голоса и подлежит уведомлению о времени и месте заседания комиссии</w:t>
      </w:r>
      <w:r w:rsidR="001B5C5A" w:rsidRPr="007A5417">
        <w:rPr>
          <w:rFonts w:ascii="Times New Roman" w:hAnsi="Times New Roman" w:cs="Times New Roman"/>
          <w:szCs w:val="22"/>
        </w:rPr>
        <w:t>.</w:t>
      </w:r>
      <w:bookmarkStart w:id="5" w:name="P69"/>
      <w:bookmarkEnd w:id="5"/>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bookmarkStart w:id="6" w:name="P70"/>
      <w:bookmarkEnd w:id="6"/>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комиссией. 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 оформленного в порядке, предусмотренном </w:t>
      </w:r>
      <w:hyperlink w:anchor="P189" w:history="1">
        <w:r w:rsidRPr="007A5417">
          <w:rPr>
            <w:rFonts w:ascii="Times New Roman" w:hAnsi="Times New Roman" w:cs="Times New Roman"/>
            <w:szCs w:val="22"/>
          </w:rPr>
          <w:t>пунктом 47</w:t>
        </w:r>
      </w:hyperlink>
      <w:r w:rsidRPr="007A5417">
        <w:rPr>
          <w:rFonts w:ascii="Times New Roman" w:hAnsi="Times New Roman" w:cs="Times New Roman"/>
          <w:szCs w:val="22"/>
        </w:rPr>
        <w:t xml:space="preserve"> настоящего Положения.</w:t>
      </w:r>
      <w:bookmarkStart w:id="7" w:name="P72"/>
      <w:bookmarkEnd w:id="7"/>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7(1). 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w:t>
      </w:r>
      <w:r w:rsidR="001B5C5A" w:rsidRPr="007A5417">
        <w:rPr>
          <w:rFonts w:ascii="Times New Roman" w:hAnsi="Times New Roman" w:cs="Times New Roman"/>
          <w:szCs w:val="22"/>
        </w:rPr>
        <w:t>Забайкальского края</w:t>
      </w:r>
      <w:r w:rsidRPr="007A5417">
        <w:rPr>
          <w:rFonts w:ascii="Times New Roman" w:hAnsi="Times New Roman" w:cs="Times New Roman"/>
          <w:szCs w:val="22"/>
        </w:rPr>
        <w:t xml:space="preserve"> в соответствии с </w:t>
      </w:r>
      <w:hyperlink w:anchor="P72" w:history="1">
        <w:r w:rsidRPr="007A5417">
          <w:rPr>
            <w:rFonts w:ascii="Times New Roman" w:hAnsi="Times New Roman" w:cs="Times New Roman"/>
            <w:szCs w:val="22"/>
          </w:rPr>
          <w:t>абзацем вторым пункта 7</w:t>
        </w:r>
      </w:hyperlink>
      <w:r w:rsidRPr="007A5417">
        <w:rPr>
          <w:rFonts w:ascii="Times New Roman" w:hAnsi="Times New Roman" w:cs="Times New Roman"/>
          <w:szCs w:val="22"/>
        </w:rPr>
        <w:t xml:space="preserve"> настоящего Положения.</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В случае наличия в составе комиссии, созданной органом исполнительной власти </w:t>
      </w:r>
      <w:r w:rsidR="001B5C5A" w:rsidRPr="007A5417">
        <w:rPr>
          <w:rFonts w:ascii="Times New Roman" w:hAnsi="Times New Roman" w:cs="Times New Roman"/>
          <w:szCs w:val="22"/>
        </w:rPr>
        <w:t>Забайкальского края</w:t>
      </w:r>
      <w:r w:rsidRPr="007A5417">
        <w:rPr>
          <w:rFonts w:ascii="Times New Roman" w:hAnsi="Times New Roman" w:cs="Times New Roman"/>
          <w:szCs w:val="22"/>
        </w:rPr>
        <w:t xml:space="preserve">, должностных лиц, осуществивших выдачу разрешения на строительство многоквартирного дома либо осуществивших выдачу разрешения на ввод многоквартирного дома в эксплуатацию, а также представителей органов государственного надзора (контроля), </w:t>
      </w:r>
      <w:r w:rsidR="00C51827" w:rsidRPr="007A5417">
        <w:rPr>
          <w:rFonts w:ascii="Times New Roman" w:hAnsi="Times New Roman" w:cs="Times New Roman"/>
          <w:szCs w:val="22"/>
        </w:rPr>
        <w:t>представителей Администрации городского поселения «Забайкальское»</w:t>
      </w:r>
      <w:r w:rsidRPr="007A5417">
        <w:rPr>
          <w:rFonts w:ascii="Times New Roman" w:hAnsi="Times New Roman" w:cs="Times New Roman"/>
          <w:szCs w:val="22"/>
        </w:rPr>
        <w:t xml:space="preserve">, организаций и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участвовавших в подготовке документов, необходимых для выдачи указанных разрешений, орган исполнительной власти </w:t>
      </w:r>
      <w:r w:rsidR="001B5C5A" w:rsidRPr="007A5417">
        <w:rPr>
          <w:rFonts w:ascii="Times New Roman" w:hAnsi="Times New Roman" w:cs="Times New Roman"/>
          <w:szCs w:val="22"/>
        </w:rPr>
        <w:t>Забайкальского края</w:t>
      </w:r>
      <w:r w:rsidRPr="007A5417">
        <w:rPr>
          <w:rFonts w:ascii="Times New Roman" w:hAnsi="Times New Roman" w:cs="Times New Roman"/>
          <w:szCs w:val="22"/>
        </w:rPr>
        <w:t xml:space="preserve"> принимает решение о создании другой комиссии в целях оценки и обследования помещения или многоквартирного дома в случае, указанном в </w:t>
      </w:r>
      <w:hyperlink w:anchor="P72" w:history="1">
        <w:r w:rsidRPr="007A5417">
          <w:rPr>
            <w:rFonts w:ascii="Times New Roman" w:hAnsi="Times New Roman" w:cs="Times New Roman"/>
            <w:szCs w:val="22"/>
          </w:rPr>
          <w:t>абзаце первом</w:t>
        </w:r>
      </w:hyperlink>
      <w:r w:rsidRPr="007A5417">
        <w:rPr>
          <w:rFonts w:ascii="Times New Roman" w:hAnsi="Times New Roman" w:cs="Times New Roman"/>
          <w:szCs w:val="22"/>
        </w:rPr>
        <w:t xml:space="preserve"> настоящего пункта. При этом в состав такой комиссии не включаются указанные лица и представители.</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Состав комиссии, созданной органом исполнительной власти </w:t>
      </w:r>
      <w:r w:rsidR="001B5C5A" w:rsidRPr="007A5417">
        <w:rPr>
          <w:rFonts w:ascii="Times New Roman" w:hAnsi="Times New Roman" w:cs="Times New Roman"/>
          <w:szCs w:val="22"/>
        </w:rPr>
        <w:t>Забайкальского края</w:t>
      </w:r>
      <w:r w:rsidRPr="007A5417">
        <w:rPr>
          <w:rFonts w:ascii="Times New Roman" w:hAnsi="Times New Roman" w:cs="Times New Roman"/>
          <w:szCs w:val="22"/>
        </w:rPr>
        <w:t xml:space="preserve"> в целях оценки и обследования помещения или многоквартирного дома в случае, указанном в </w:t>
      </w:r>
      <w:hyperlink w:anchor="P72" w:history="1">
        <w:r w:rsidRPr="007A5417">
          <w:rPr>
            <w:rFonts w:ascii="Times New Roman" w:hAnsi="Times New Roman" w:cs="Times New Roman"/>
            <w:szCs w:val="22"/>
          </w:rPr>
          <w:t>абзаце первом</w:t>
        </w:r>
      </w:hyperlink>
      <w:r w:rsidRPr="007A5417">
        <w:rPr>
          <w:rFonts w:ascii="Times New Roman" w:hAnsi="Times New Roman" w:cs="Times New Roman"/>
          <w:szCs w:val="22"/>
        </w:rPr>
        <w:t xml:space="preserve"> настоящего пункта, формируется в соответствии с </w:t>
      </w:r>
      <w:hyperlink w:anchor="P62" w:history="1">
        <w:r w:rsidRPr="007A5417">
          <w:rPr>
            <w:rFonts w:ascii="Times New Roman" w:hAnsi="Times New Roman" w:cs="Times New Roman"/>
            <w:szCs w:val="22"/>
          </w:rPr>
          <w:t>абзацами вторым</w:t>
        </w:r>
      </w:hyperlink>
      <w:r w:rsidRPr="007A5417">
        <w:rPr>
          <w:rFonts w:ascii="Times New Roman" w:hAnsi="Times New Roman" w:cs="Times New Roman"/>
          <w:szCs w:val="22"/>
        </w:rPr>
        <w:t xml:space="preserve"> и </w:t>
      </w:r>
      <w:hyperlink w:anchor="P66" w:history="1">
        <w:r w:rsidRPr="007A5417">
          <w:rPr>
            <w:rFonts w:ascii="Times New Roman" w:hAnsi="Times New Roman" w:cs="Times New Roman"/>
            <w:szCs w:val="22"/>
          </w:rPr>
          <w:t>четвертым пункта 7</w:t>
        </w:r>
      </w:hyperlink>
      <w:r w:rsidRPr="007A5417">
        <w:rPr>
          <w:rFonts w:ascii="Times New Roman" w:hAnsi="Times New Roman" w:cs="Times New Roman"/>
          <w:szCs w:val="22"/>
        </w:rPr>
        <w:t xml:space="preserve"> настоящего Положения. При этом в состав этой комиссии в обязательном порядке включаются эксперты, в установленном порядке аттестованные на право подготовки заключений экспертизы </w:t>
      </w:r>
      <w:r w:rsidRPr="007A5417">
        <w:rPr>
          <w:rFonts w:ascii="Times New Roman" w:hAnsi="Times New Roman" w:cs="Times New Roman"/>
          <w:szCs w:val="22"/>
        </w:rPr>
        <w:lastRenderedPageBreak/>
        <w:t>проектной документации и (или) результатов инженерных изысканий.</w:t>
      </w:r>
    </w:p>
    <w:p w:rsidR="00716DEA" w:rsidRP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8. </w:t>
      </w:r>
      <w:r w:rsidR="00C51827" w:rsidRPr="007A5417">
        <w:rPr>
          <w:rFonts w:ascii="Times New Roman" w:hAnsi="Times New Roman" w:cs="Times New Roman"/>
          <w:szCs w:val="22"/>
        </w:rPr>
        <w:t>Администрация городского поселения</w:t>
      </w:r>
      <w:r w:rsidRPr="007A5417">
        <w:rPr>
          <w:rFonts w:ascii="Times New Roman" w:hAnsi="Times New Roman" w:cs="Times New Roman"/>
          <w:szCs w:val="22"/>
        </w:rPr>
        <w:t xml:space="preserve"> </w:t>
      </w:r>
      <w:r w:rsidR="00C51827" w:rsidRPr="007A5417">
        <w:rPr>
          <w:rFonts w:ascii="Times New Roman" w:hAnsi="Times New Roman" w:cs="Times New Roman"/>
          <w:szCs w:val="22"/>
        </w:rPr>
        <w:t xml:space="preserve">«Забайкальское» </w:t>
      </w:r>
      <w:r w:rsidRPr="007A5417">
        <w:rPr>
          <w:rFonts w:ascii="Times New Roman" w:hAnsi="Times New Roman" w:cs="Times New Roman"/>
          <w:szCs w:val="22"/>
        </w:rPr>
        <w:t>при наличии обращения собственника помещения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 комиссии.</w:t>
      </w:r>
    </w:p>
    <w:p w:rsidR="00716DEA" w:rsidRPr="007A5417" w:rsidRDefault="00716DEA">
      <w:pPr>
        <w:pStyle w:val="ConsPlusNormal"/>
        <w:ind w:firstLine="540"/>
        <w:jc w:val="both"/>
        <w:rPr>
          <w:rFonts w:ascii="Times New Roman" w:hAnsi="Times New Roman" w:cs="Times New Roman"/>
          <w:szCs w:val="22"/>
        </w:rPr>
      </w:pPr>
    </w:p>
    <w:p w:rsidR="00716DEA" w:rsidRPr="007A5417" w:rsidRDefault="00716DEA">
      <w:pPr>
        <w:pStyle w:val="ConsPlusNormal"/>
        <w:jc w:val="center"/>
        <w:outlineLvl w:val="1"/>
        <w:rPr>
          <w:rFonts w:ascii="Times New Roman" w:hAnsi="Times New Roman" w:cs="Times New Roman"/>
          <w:szCs w:val="22"/>
        </w:rPr>
      </w:pPr>
      <w:bookmarkStart w:id="8" w:name="P79"/>
      <w:bookmarkEnd w:id="8"/>
      <w:r w:rsidRPr="007A5417">
        <w:rPr>
          <w:rFonts w:ascii="Times New Roman" w:hAnsi="Times New Roman" w:cs="Times New Roman"/>
          <w:szCs w:val="22"/>
        </w:rPr>
        <w:t>II. Требования, которым должно отвечать жилое помещение</w:t>
      </w:r>
    </w:p>
    <w:p w:rsidR="00716DEA" w:rsidRPr="007A5417" w:rsidRDefault="00716DEA">
      <w:pPr>
        <w:pStyle w:val="ConsPlusNormal"/>
        <w:ind w:firstLine="540"/>
        <w:jc w:val="both"/>
        <w:rPr>
          <w:rFonts w:ascii="Times New Roman" w:hAnsi="Times New Roman" w:cs="Times New Roman"/>
          <w:szCs w:val="22"/>
        </w:rPr>
      </w:pP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9. Жилые помещения должны располагаться преимущественно в домах, расположенных в жилой зоне в соответствии с функциональным зонированием территории.</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10.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w:t>
      </w:r>
      <w:proofErr w:type="spellStart"/>
      <w:r w:rsidRPr="007A5417">
        <w:rPr>
          <w:rFonts w:ascii="Times New Roman" w:hAnsi="Times New Roman" w:cs="Times New Roman"/>
          <w:szCs w:val="22"/>
        </w:rPr>
        <w:t>деформативности</w:t>
      </w:r>
      <w:proofErr w:type="spellEnd"/>
      <w:r w:rsidRPr="007A5417">
        <w:rPr>
          <w:rFonts w:ascii="Times New Roman" w:hAnsi="Times New Roman" w:cs="Times New Roman"/>
          <w:szCs w:val="22"/>
        </w:rPr>
        <w:t xml:space="preserve"> (а в железобетонных конструкциях - в части </w:t>
      </w:r>
      <w:proofErr w:type="spellStart"/>
      <w:r w:rsidRPr="007A5417">
        <w:rPr>
          <w:rFonts w:ascii="Times New Roman" w:hAnsi="Times New Roman" w:cs="Times New Roman"/>
          <w:szCs w:val="22"/>
        </w:rPr>
        <w:t>трещиностойкости</w:t>
      </w:r>
      <w:proofErr w:type="spellEnd"/>
      <w:r w:rsidRPr="007A5417">
        <w:rPr>
          <w:rFonts w:ascii="Times New Roman" w:hAnsi="Times New Roman" w:cs="Times New Roman"/>
          <w:szCs w:val="22"/>
        </w:rPr>
        <w:t>)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 инженерного оборудования.</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716DEA" w:rsidRP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11.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w:t>
      </w:r>
      <w:proofErr w:type="spellStart"/>
      <w:r w:rsidRPr="007A5417">
        <w:rPr>
          <w:rFonts w:ascii="Times New Roman" w:hAnsi="Times New Roman" w:cs="Times New Roman"/>
          <w:szCs w:val="22"/>
        </w:rPr>
        <w:t>проступей</w:t>
      </w:r>
      <w:proofErr w:type="spellEnd"/>
      <w:r w:rsidRPr="007A5417">
        <w:rPr>
          <w:rFonts w:ascii="Times New Roman" w:hAnsi="Times New Roman" w:cs="Times New Roman"/>
          <w:szCs w:val="22"/>
        </w:rPr>
        <w:t>,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716DEA" w:rsidRPr="007A5417" w:rsidRDefault="00716DEA">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12.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канализированных уборных.</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13.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14. 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 вибрации, которые создаются этими инженерными системами.</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15.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w:t>
      </w:r>
      <w:r w:rsidRPr="007A5417">
        <w:rPr>
          <w:rFonts w:ascii="Times New Roman" w:hAnsi="Times New Roman" w:cs="Times New Roman"/>
          <w:szCs w:val="22"/>
        </w:rPr>
        <w:lastRenderedPageBreak/>
        <w:t xml:space="preserve">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w:t>
      </w:r>
      <w:proofErr w:type="spellStart"/>
      <w:r w:rsidRPr="007A5417">
        <w:rPr>
          <w:rFonts w:ascii="Times New Roman" w:hAnsi="Times New Roman" w:cs="Times New Roman"/>
          <w:szCs w:val="22"/>
        </w:rPr>
        <w:t>пароизоляцию</w:t>
      </w:r>
      <w:proofErr w:type="spellEnd"/>
      <w:r w:rsidRPr="007A5417">
        <w:rPr>
          <w:rFonts w:ascii="Times New Roman" w:hAnsi="Times New Roman" w:cs="Times New Roman"/>
          <w:szCs w:val="22"/>
        </w:rPr>
        <w:t xml:space="preserve"> от диффузии водяного пара из помещения, обеспечивающие отсутствие конденсации влаги на внутренних поверхностях </w:t>
      </w:r>
      <w:proofErr w:type="spellStart"/>
      <w:r w:rsidRPr="007A5417">
        <w:rPr>
          <w:rFonts w:ascii="Times New Roman" w:hAnsi="Times New Roman" w:cs="Times New Roman"/>
          <w:szCs w:val="22"/>
        </w:rPr>
        <w:t>несветопрозрачных</w:t>
      </w:r>
      <w:proofErr w:type="spellEnd"/>
      <w:r w:rsidRPr="007A5417">
        <w:rPr>
          <w:rFonts w:ascii="Times New Roman" w:hAnsi="Times New Roman" w:cs="Times New Roman"/>
          <w:szCs w:val="22"/>
        </w:rPr>
        <w:t xml:space="preserve"> ограждающих конструкций и препятствующие накоплению излишней влаги в конструкциях жилого дома.</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16.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17.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18. 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19. В реконструируемом жилом помещении при изменении местоположения санитарно-технических узлов должны быть осуществлены мероприятия по </w:t>
      </w:r>
      <w:proofErr w:type="spellStart"/>
      <w:r w:rsidRPr="007A5417">
        <w:rPr>
          <w:rFonts w:ascii="Times New Roman" w:hAnsi="Times New Roman" w:cs="Times New Roman"/>
          <w:szCs w:val="22"/>
        </w:rPr>
        <w:t>гидро</w:t>
      </w:r>
      <w:proofErr w:type="spellEnd"/>
      <w:r w:rsidRPr="007A5417">
        <w:rPr>
          <w:rFonts w:ascii="Times New Roman" w:hAnsi="Times New Roman" w:cs="Times New Roman"/>
          <w:szCs w:val="22"/>
        </w:rPr>
        <w:t xml:space="preserve">-, </w:t>
      </w:r>
      <w:proofErr w:type="spellStart"/>
      <w:r w:rsidRPr="007A5417">
        <w:rPr>
          <w:rFonts w:ascii="Times New Roman" w:hAnsi="Times New Roman" w:cs="Times New Roman"/>
          <w:szCs w:val="22"/>
        </w:rPr>
        <w:t>шумо</w:t>
      </w:r>
      <w:proofErr w:type="spellEnd"/>
      <w:r w:rsidRPr="007A5417">
        <w:rPr>
          <w:rFonts w:ascii="Times New Roman" w:hAnsi="Times New Roman" w:cs="Times New Roman"/>
          <w:szCs w:val="22"/>
        </w:rPr>
        <w:t>-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20. 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21. В жилом помещении требуемая инсоляция должна обеспечиваться для одно-, двух- и трехкомнатных квартир - не менее чем в одной комнате, для четырех-, пяти- и </w:t>
      </w:r>
      <w:proofErr w:type="spellStart"/>
      <w:r w:rsidRPr="007A5417">
        <w:rPr>
          <w:rFonts w:ascii="Times New Roman" w:hAnsi="Times New Roman" w:cs="Times New Roman"/>
          <w:szCs w:val="22"/>
        </w:rPr>
        <w:t>шестикомнатных</w:t>
      </w:r>
      <w:proofErr w:type="spellEnd"/>
      <w:r w:rsidRPr="007A5417">
        <w:rPr>
          <w:rFonts w:ascii="Times New Roman" w:hAnsi="Times New Roman" w:cs="Times New Roman"/>
          <w:szCs w:val="22"/>
        </w:rPr>
        <w:t xml:space="preserve">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w:t>
      </w:r>
      <w:hyperlink r:id="rId8" w:history="1">
        <w:r w:rsidRPr="007A5417">
          <w:rPr>
            <w:rFonts w:ascii="Times New Roman" w:hAnsi="Times New Roman" w:cs="Times New Roman"/>
            <w:szCs w:val="22"/>
          </w:rPr>
          <w:t>санитарным нормам</w:t>
        </w:r>
      </w:hyperlink>
      <w:r w:rsidRPr="007A5417">
        <w:rPr>
          <w:rFonts w:ascii="Times New Roman" w:hAnsi="Times New Roman" w:cs="Times New Roman"/>
          <w:szCs w:val="22"/>
        </w:rPr>
        <w:t>. Коэффициент естественной освещенности в комнатах и кухнях должен быть не менее 0,5 процента в середине жилого помещения.</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22. Высота (от пола до потолка) комнат и кухни (кухни-столовой) в климатических районах IА, IБ, IГ, IД и </w:t>
      </w:r>
      <w:proofErr w:type="spellStart"/>
      <w:r w:rsidRPr="007A5417">
        <w:rPr>
          <w:rFonts w:ascii="Times New Roman" w:hAnsi="Times New Roman" w:cs="Times New Roman"/>
          <w:szCs w:val="22"/>
        </w:rPr>
        <w:t>IVа</w:t>
      </w:r>
      <w:proofErr w:type="spellEnd"/>
      <w:r w:rsidRPr="007A5417">
        <w:rPr>
          <w:rFonts w:ascii="Times New Roman" w:hAnsi="Times New Roman" w:cs="Times New Roman"/>
          <w:szCs w:val="22"/>
        </w:rPr>
        <w:t xml:space="preserve">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716DEA" w:rsidRP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23. Отметка пола жилого помещения, расположенного на первом этаже, должна быть выше планировочной отметки земли.</w:t>
      </w:r>
    </w:p>
    <w:p w:rsidR="00716DEA" w:rsidRPr="007A5417" w:rsidRDefault="00716DEA">
      <w:pPr>
        <w:pStyle w:val="ConsPlusNormal"/>
        <w:spacing w:before="220"/>
        <w:ind w:firstLine="540"/>
        <w:jc w:val="both"/>
        <w:rPr>
          <w:rFonts w:ascii="Times New Roman" w:hAnsi="Times New Roman" w:cs="Times New Roman"/>
          <w:szCs w:val="22"/>
        </w:rPr>
      </w:pPr>
      <w:r w:rsidRPr="007A5417">
        <w:rPr>
          <w:rFonts w:ascii="Times New Roman" w:hAnsi="Times New Roman" w:cs="Times New Roman"/>
          <w:szCs w:val="22"/>
        </w:rPr>
        <w:t>Размещение жилого помещения в подвальном и цокольном этажах не допускается.</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24.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25. Комнаты и кухни в жилом помещении должны иметь непосредственное естественное освещение.</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w:t>
      </w:r>
      <w:proofErr w:type="gramStart"/>
      <w:r w:rsidRPr="007A5417">
        <w:rPr>
          <w:rFonts w:ascii="Times New Roman" w:hAnsi="Times New Roman" w:cs="Times New Roman"/>
          <w:szCs w:val="22"/>
        </w:rPr>
        <w:t>1 :</w:t>
      </w:r>
      <w:proofErr w:type="gramEnd"/>
      <w:r w:rsidRPr="007A5417">
        <w:rPr>
          <w:rFonts w:ascii="Times New Roman" w:hAnsi="Times New Roman" w:cs="Times New Roman"/>
          <w:szCs w:val="22"/>
        </w:rPr>
        <w:t xml:space="preserve"> 5,5 и не менее 1 : 8, а для верхних этажей со световыми проемами в плоскости наклонных ограждающих конструкций - не менее 1 : 10.</w:t>
      </w:r>
      <w:bookmarkStart w:id="9" w:name="P102"/>
      <w:bookmarkEnd w:id="9"/>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26.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w:t>
      </w:r>
      <w:r w:rsidRPr="007A5417">
        <w:rPr>
          <w:rFonts w:ascii="Times New Roman" w:hAnsi="Times New Roman" w:cs="Times New Roman"/>
          <w:szCs w:val="22"/>
        </w:rPr>
        <w:lastRenderedPageBreak/>
        <w:t xml:space="preserve">вентиляции и другим инженерным и технологическим оборудованием, должны быть ниже на 5 </w:t>
      </w:r>
      <w:proofErr w:type="spellStart"/>
      <w:r w:rsidRPr="007A5417">
        <w:rPr>
          <w:rFonts w:ascii="Times New Roman" w:hAnsi="Times New Roman" w:cs="Times New Roman"/>
          <w:szCs w:val="22"/>
        </w:rPr>
        <w:t>дБА</w:t>
      </w:r>
      <w:proofErr w:type="spellEnd"/>
      <w:r w:rsidRPr="007A5417">
        <w:rPr>
          <w:rFonts w:ascii="Times New Roman" w:hAnsi="Times New Roman" w:cs="Times New Roman"/>
          <w:szCs w:val="22"/>
        </w:rPr>
        <w:t xml:space="preserve"> указанных уровней в дневное и ночное время суток.</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Межквартирные стены и перегородки должны иметь индекс изоляции воздушного шума не ниже 50 дБ.</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27.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w:t>
      </w:r>
      <w:hyperlink r:id="rId9" w:history="1">
        <w:r w:rsidRPr="007A5417">
          <w:rPr>
            <w:rFonts w:ascii="Times New Roman" w:hAnsi="Times New Roman" w:cs="Times New Roman"/>
            <w:szCs w:val="22"/>
          </w:rPr>
          <w:t>актах</w:t>
        </w:r>
      </w:hyperlink>
      <w:r w:rsidRPr="007A5417">
        <w:rPr>
          <w:rFonts w:ascii="Times New Roman" w:hAnsi="Times New Roman" w:cs="Times New Roman"/>
          <w:szCs w:val="22"/>
        </w:rPr>
        <w:t>.</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28. В жилом помещении допустимый уровень инфразвука должен соответствовать значениям, установленным в действующих нормативных правовых </w:t>
      </w:r>
      <w:hyperlink r:id="rId10" w:history="1">
        <w:r w:rsidRPr="007A5417">
          <w:rPr>
            <w:rFonts w:ascii="Times New Roman" w:hAnsi="Times New Roman" w:cs="Times New Roman"/>
            <w:szCs w:val="22"/>
          </w:rPr>
          <w:t>актах</w:t>
        </w:r>
      </w:hyperlink>
      <w:r w:rsidRPr="007A5417">
        <w:rPr>
          <w:rFonts w:ascii="Times New Roman" w:hAnsi="Times New Roman" w:cs="Times New Roman"/>
          <w:szCs w:val="22"/>
        </w:rPr>
        <w:t>.</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29.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w:t>
      </w:r>
      <w:hyperlink r:id="rId11" w:history="1">
        <w:r w:rsidRPr="007A5417">
          <w:rPr>
            <w:rFonts w:ascii="Times New Roman" w:hAnsi="Times New Roman" w:cs="Times New Roman"/>
            <w:szCs w:val="22"/>
          </w:rPr>
          <w:t>актах</w:t>
        </w:r>
      </w:hyperlink>
      <w:r w:rsidRPr="007A5417">
        <w:rPr>
          <w:rFonts w:ascii="Times New Roman" w:hAnsi="Times New Roman" w:cs="Times New Roman"/>
          <w:szCs w:val="22"/>
        </w:rPr>
        <w:t>.</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30. 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законодательством в области обеспечения санитарно-эпидемиологического благополучия населения.</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31. Внутри жилого помещения мощность эквивалентной дозы облучения не должна превышать мощность дозы, допустимой для открытой местности, более чем на 0,3 </w:t>
      </w:r>
      <w:proofErr w:type="spellStart"/>
      <w:r w:rsidRPr="007A5417">
        <w:rPr>
          <w:rFonts w:ascii="Times New Roman" w:hAnsi="Times New Roman" w:cs="Times New Roman"/>
          <w:szCs w:val="22"/>
        </w:rPr>
        <w:t>мкЗв</w:t>
      </w:r>
      <w:proofErr w:type="spellEnd"/>
      <w:r w:rsidRPr="007A5417">
        <w:rPr>
          <w:rFonts w:ascii="Times New Roman" w:hAnsi="Times New Roman" w:cs="Times New Roman"/>
          <w:szCs w:val="22"/>
        </w:rPr>
        <w:t>/ч, а среднегодовая эквивалентная равновесная объемная активность радона в воздухе эксплуатируемых помещений не должна превышать 200 Бк/куб. м.</w:t>
      </w:r>
    </w:p>
    <w:p w:rsidR="00716DEA" w:rsidRP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32.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w:t>
      </w:r>
      <w:hyperlink r:id="rId12" w:history="1">
        <w:r w:rsidRPr="007A5417">
          <w:rPr>
            <w:rFonts w:ascii="Times New Roman" w:hAnsi="Times New Roman" w:cs="Times New Roman"/>
            <w:szCs w:val="22"/>
          </w:rPr>
          <w:t>актах</w:t>
        </w:r>
      </w:hyperlink>
      <w:r w:rsidRPr="007A5417">
        <w:rPr>
          <w:rFonts w:ascii="Times New Roman" w:hAnsi="Times New Roman" w:cs="Times New Roman"/>
          <w:szCs w:val="22"/>
        </w:rPr>
        <w:t xml:space="preserve">.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w:t>
      </w:r>
      <w:proofErr w:type="spellStart"/>
      <w:r w:rsidRPr="007A5417">
        <w:rPr>
          <w:rFonts w:ascii="Times New Roman" w:hAnsi="Times New Roman" w:cs="Times New Roman"/>
          <w:szCs w:val="22"/>
        </w:rPr>
        <w:t>бутилацетат</w:t>
      </w:r>
      <w:proofErr w:type="spellEnd"/>
      <w:r w:rsidRPr="007A5417">
        <w:rPr>
          <w:rFonts w:ascii="Times New Roman" w:hAnsi="Times New Roman" w:cs="Times New Roman"/>
          <w:szCs w:val="22"/>
        </w:rPr>
        <w:t xml:space="preserve">, </w:t>
      </w:r>
      <w:proofErr w:type="spellStart"/>
      <w:r w:rsidRPr="007A5417">
        <w:rPr>
          <w:rFonts w:ascii="Times New Roman" w:hAnsi="Times New Roman" w:cs="Times New Roman"/>
          <w:szCs w:val="22"/>
        </w:rPr>
        <w:t>дистиламин</w:t>
      </w:r>
      <w:proofErr w:type="spellEnd"/>
      <w:r w:rsidRPr="007A5417">
        <w:rPr>
          <w:rFonts w:ascii="Times New Roman" w:hAnsi="Times New Roman" w:cs="Times New Roman"/>
          <w:szCs w:val="22"/>
        </w:rPr>
        <w:t xml:space="preserve">, 1,2-дихлорэтан, ксилол, ртуть, свинец и его неорганические соединения, сероводород, стирол, толуол, оксид углерода, фенол, формальдегид, </w:t>
      </w:r>
      <w:proofErr w:type="spellStart"/>
      <w:r w:rsidRPr="007A5417">
        <w:rPr>
          <w:rFonts w:ascii="Times New Roman" w:hAnsi="Times New Roman" w:cs="Times New Roman"/>
          <w:szCs w:val="22"/>
        </w:rPr>
        <w:t>диметилфталат</w:t>
      </w:r>
      <w:proofErr w:type="spellEnd"/>
      <w:r w:rsidRPr="007A5417">
        <w:rPr>
          <w:rFonts w:ascii="Times New Roman" w:hAnsi="Times New Roman" w:cs="Times New Roman"/>
          <w:szCs w:val="22"/>
        </w:rPr>
        <w:t>, этилацетат и этилбензол.</w:t>
      </w:r>
    </w:p>
    <w:p w:rsidR="00716DEA" w:rsidRPr="007A5417" w:rsidRDefault="00716DEA">
      <w:pPr>
        <w:pStyle w:val="ConsPlusNormal"/>
        <w:ind w:firstLine="540"/>
        <w:jc w:val="both"/>
        <w:rPr>
          <w:rFonts w:ascii="Times New Roman" w:hAnsi="Times New Roman" w:cs="Times New Roman"/>
          <w:szCs w:val="22"/>
        </w:rPr>
      </w:pPr>
    </w:p>
    <w:p w:rsidR="00716DEA" w:rsidRPr="007A5417" w:rsidRDefault="00716DEA">
      <w:pPr>
        <w:pStyle w:val="ConsPlusNormal"/>
        <w:jc w:val="center"/>
        <w:outlineLvl w:val="1"/>
        <w:rPr>
          <w:rFonts w:ascii="Times New Roman" w:hAnsi="Times New Roman" w:cs="Times New Roman"/>
          <w:szCs w:val="22"/>
        </w:rPr>
      </w:pPr>
      <w:r w:rsidRPr="007A5417">
        <w:rPr>
          <w:rFonts w:ascii="Times New Roman" w:hAnsi="Times New Roman" w:cs="Times New Roman"/>
          <w:szCs w:val="22"/>
        </w:rPr>
        <w:t>III. Основания для признания жилого помещения</w:t>
      </w:r>
    </w:p>
    <w:p w:rsidR="00716DEA" w:rsidRPr="007A5417" w:rsidRDefault="00716DEA">
      <w:pPr>
        <w:pStyle w:val="ConsPlusNormal"/>
        <w:jc w:val="center"/>
        <w:rPr>
          <w:rFonts w:ascii="Times New Roman" w:hAnsi="Times New Roman" w:cs="Times New Roman"/>
          <w:szCs w:val="22"/>
        </w:rPr>
      </w:pPr>
      <w:r w:rsidRPr="007A5417">
        <w:rPr>
          <w:rFonts w:ascii="Times New Roman" w:hAnsi="Times New Roman" w:cs="Times New Roman"/>
          <w:szCs w:val="22"/>
        </w:rPr>
        <w:t>непригодным для проживания и многоквартирного</w:t>
      </w:r>
    </w:p>
    <w:p w:rsidR="00716DEA" w:rsidRPr="007A5417" w:rsidRDefault="00716DEA">
      <w:pPr>
        <w:pStyle w:val="ConsPlusNormal"/>
        <w:jc w:val="center"/>
        <w:rPr>
          <w:rFonts w:ascii="Times New Roman" w:hAnsi="Times New Roman" w:cs="Times New Roman"/>
          <w:szCs w:val="22"/>
        </w:rPr>
      </w:pPr>
      <w:r w:rsidRPr="007A5417">
        <w:rPr>
          <w:rFonts w:ascii="Times New Roman" w:hAnsi="Times New Roman" w:cs="Times New Roman"/>
          <w:szCs w:val="22"/>
        </w:rPr>
        <w:t>дома аварийным и подлежащим сносу или реконструкции</w:t>
      </w:r>
    </w:p>
    <w:p w:rsidR="00716DEA" w:rsidRPr="007A5417" w:rsidRDefault="00716DEA">
      <w:pPr>
        <w:pStyle w:val="ConsPlusNormal"/>
        <w:ind w:firstLine="540"/>
        <w:jc w:val="both"/>
        <w:rPr>
          <w:rFonts w:ascii="Times New Roman" w:hAnsi="Times New Roman" w:cs="Times New Roman"/>
          <w:szCs w:val="22"/>
        </w:rPr>
      </w:pP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33.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вследствие:</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34. 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 или реконструкции.</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35. 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w:anchor="P79" w:history="1">
        <w:r w:rsidRPr="007A5417">
          <w:rPr>
            <w:rFonts w:ascii="Times New Roman" w:hAnsi="Times New Roman" w:cs="Times New Roman"/>
            <w:szCs w:val="22"/>
          </w:rPr>
          <w:t>разделе II</w:t>
        </w:r>
      </w:hyperlink>
      <w:r w:rsidRPr="007A5417">
        <w:rPr>
          <w:rFonts w:ascii="Times New Roman" w:hAnsi="Times New Roman" w:cs="Times New Roman"/>
          <w:szCs w:val="22"/>
        </w:rPr>
        <w:t xml:space="preserve">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 </w:t>
      </w:r>
      <w:r w:rsidRPr="007A5417">
        <w:rPr>
          <w:rFonts w:ascii="Times New Roman" w:hAnsi="Times New Roman" w:cs="Times New Roman"/>
          <w:szCs w:val="22"/>
        </w:rPr>
        <w:lastRenderedPageBreak/>
        <w:t>непригодными для проживания в случаях, когда инженерными и проектными решениями невозможно минимизировать критерии риска до допустимого уровня.</w:t>
      </w:r>
      <w:bookmarkStart w:id="10" w:name="P123"/>
      <w:bookmarkEnd w:id="10"/>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36.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Непригодными для проживания следует признавать жилые помещения, расположенные в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Положении под зоной вероятных разрушений при техногенных авариях понимается территория, в границах которой расположены жилые помещения и многоквартирные дома, которым грозит разрушение в связи с произошедшей техногенной аварией. Зоны вероятных разрушений при техногенных авариях устанавливаются Федеральной службой по экологическому, технологическому и атомному надзору на основании материалов технического расследования их причин.</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37. 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38. 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 людей и сохранности инженерного оборудования. Указанные многоквартирные дома признаются аварийными и подлежащими сносу.</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39. Комнаты, окна которых выходят на магистрали, при уровне шума выше предельно допустимой нормы, указанной в </w:t>
      </w:r>
      <w:hyperlink w:anchor="P102" w:history="1">
        <w:r w:rsidRPr="007A5417">
          <w:rPr>
            <w:rFonts w:ascii="Times New Roman" w:hAnsi="Times New Roman" w:cs="Times New Roman"/>
            <w:szCs w:val="22"/>
          </w:rPr>
          <w:t>пункте 26</w:t>
        </w:r>
      </w:hyperlink>
      <w:r w:rsidRPr="007A5417">
        <w:rPr>
          <w:rFonts w:ascii="Times New Roman" w:hAnsi="Times New Roman" w:cs="Times New Roman"/>
          <w:szCs w:val="22"/>
        </w:rPr>
        <w:t xml:space="preserve">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40.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41. Не может служить основанием для признания жилого помещения непригодным для проживания:</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отсутствие системы централизованной канализации и горячего водоснабжения в одно- и двухэтажном жилом доме;</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716DEA" w:rsidRP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716DEA" w:rsidRPr="007A5417" w:rsidRDefault="00716DEA">
      <w:pPr>
        <w:pStyle w:val="ConsPlusNormal"/>
        <w:ind w:firstLine="540"/>
        <w:jc w:val="both"/>
        <w:rPr>
          <w:rFonts w:ascii="Times New Roman" w:hAnsi="Times New Roman" w:cs="Times New Roman"/>
          <w:szCs w:val="22"/>
        </w:rPr>
      </w:pPr>
    </w:p>
    <w:p w:rsidR="00716DEA" w:rsidRPr="007A5417" w:rsidRDefault="00716DEA">
      <w:pPr>
        <w:pStyle w:val="ConsPlusNormal"/>
        <w:jc w:val="center"/>
        <w:outlineLvl w:val="1"/>
        <w:rPr>
          <w:rFonts w:ascii="Times New Roman" w:hAnsi="Times New Roman" w:cs="Times New Roman"/>
          <w:szCs w:val="22"/>
        </w:rPr>
      </w:pPr>
      <w:r w:rsidRPr="007A5417">
        <w:rPr>
          <w:rFonts w:ascii="Times New Roman" w:hAnsi="Times New Roman" w:cs="Times New Roman"/>
          <w:szCs w:val="22"/>
        </w:rPr>
        <w:t>IV. Порядок признания помещения жилым помещением, жилого</w:t>
      </w:r>
    </w:p>
    <w:p w:rsidR="00716DEA" w:rsidRPr="007A5417" w:rsidRDefault="00716DEA">
      <w:pPr>
        <w:pStyle w:val="ConsPlusNormal"/>
        <w:jc w:val="center"/>
        <w:rPr>
          <w:rFonts w:ascii="Times New Roman" w:hAnsi="Times New Roman" w:cs="Times New Roman"/>
          <w:szCs w:val="22"/>
        </w:rPr>
      </w:pPr>
      <w:r w:rsidRPr="007A5417">
        <w:rPr>
          <w:rFonts w:ascii="Times New Roman" w:hAnsi="Times New Roman" w:cs="Times New Roman"/>
          <w:szCs w:val="22"/>
        </w:rPr>
        <w:t>помещения непригодным для проживания и многоквартирного</w:t>
      </w:r>
    </w:p>
    <w:p w:rsidR="00716DEA" w:rsidRPr="007A5417" w:rsidRDefault="00716DEA">
      <w:pPr>
        <w:pStyle w:val="ConsPlusNormal"/>
        <w:jc w:val="center"/>
        <w:rPr>
          <w:rFonts w:ascii="Times New Roman" w:hAnsi="Times New Roman" w:cs="Times New Roman"/>
          <w:szCs w:val="22"/>
        </w:rPr>
      </w:pPr>
      <w:r w:rsidRPr="007A5417">
        <w:rPr>
          <w:rFonts w:ascii="Times New Roman" w:hAnsi="Times New Roman" w:cs="Times New Roman"/>
          <w:szCs w:val="22"/>
        </w:rPr>
        <w:t>дома аварийным и подлежащим сносу или реконструкции</w:t>
      </w:r>
    </w:p>
    <w:p w:rsidR="00716DEA" w:rsidRPr="007A5417" w:rsidRDefault="00716DEA">
      <w:pPr>
        <w:pStyle w:val="ConsPlusNormal"/>
        <w:ind w:firstLine="540"/>
        <w:jc w:val="both"/>
        <w:rPr>
          <w:rFonts w:ascii="Times New Roman" w:hAnsi="Times New Roman" w:cs="Times New Roman"/>
          <w:szCs w:val="22"/>
        </w:rPr>
      </w:pP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42. Комиссия на основании заявления собственника помещения, федерального органа </w:t>
      </w:r>
      <w:r w:rsidRPr="007A5417">
        <w:rPr>
          <w:rFonts w:ascii="Times New Roman" w:hAnsi="Times New Roman" w:cs="Times New Roman"/>
          <w:szCs w:val="22"/>
        </w:rPr>
        <w:lastRenderedPageBreak/>
        <w:t xml:space="preserve">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настоящем Положении требованиям и принимает решения в порядке, предусмотренном </w:t>
      </w:r>
      <w:hyperlink w:anchor="P189" w:history="1">
        <w:r w:rsidRPr="007A5417">
          <w:rPr>
            <w:rFonts w:ascii="Times New Roman" w:hAnsi="Times New Roman" w:cs="Times New Roman"/>
            <w:szCs w:val="22"/>
          </w:rPr>
          <w:t>пунктом 47</w:t>
        </w:r>
      </w:hyperlink>
      <w:r w:rsidRPr="007A5417">
        <w:rPr>
          <w:rFonts w:ascii="Times New Roman" w:hAnsi="Times New Roman" w:cs="Times New Roman"/>
          <w:szCs w:val="22"/>
        </w:rPr>
        <w:t xml:space="preserve"> настоящего Положения.</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43.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716DEA" w:rsidRP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44. Процедура проведения оценки соответствия помещения установленным в настоящем Положении требованиям включает:</w:t>
      </w:r>
    </w:p>
    <w:p w:rsidR="00716DEA" w:rsidRPr="007A5417" w:rsidRDefault="00716DEA">
      <w:pPr>
        <w:pStyle w:val="ConsPlusNormal"/>
        <w:spacing w:before="220"/>
        <w:ind w:firstLine="540"/>
        <w:jc w:val="both"/>
        <w:rPr>
          <w:rFonts w:ascii="Times New Roman" w:hAnsi="Times New Roman" w:cs="Times New Roman"/>
          <w:szCs w:val="22"/>
        </w:rPr>
      </w:pPr>
      <w:r w:rsidRPr="007A5417">
        <w:rPr>
          <w:rFonts w:ascii="Times New Roman" w:hAnsi="Times New Roman" w:cs="Times New Roman"/>
          <w:szCs w:val="22"/>
        </w:rPr>
        <w:t>прием и рассмотрение заявления и прилагаемых к нему обосновывающих документов;</w:t>
      </w:r>
    </w:p>
    <w:p w:rsidR="00716DEA" w:rsidRPr="007A5417" w:rsidRDefault="00716DEA">
      <w:pPr>
        <w:pStyle w:val="ConsPlusNormal"/>
        <w:spacing w:before="220"/>
        <w:ind w:firstLine="540"/>
        <w:jc w:val="both"/>
        <w:rPr>
          <w:rFonts w:ascii="Times New Roman" w:hAnsi="Times New Roman" w:cs="Times New Roman"/>
          <w:szCs w:val="22"/>
        </w:rPr>
      </w:pPr>
      <w:bookmarkStart w:id="11" w:name="P146"/>
      <w:bookmarkEnd w:id="11"/>
      <w:r w:rsidRPr="007A5417">
        <w:rPr>
          <w:rFonts w:ascii="Times New Roman" w:hAnsi="Times New Roman" w:cs="Times New Roman"/>
          <w:szCs w:val="22"/>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716DEA" w:rsidRPr="007A5417" w:rsidRDefault="00716DEA">
      <w:pPr>
        <w:pStyle w:val="ConsPlusNormal"/>
        <w:spacing w:before="220"/>
        <w:ind w:firstLine="540"/>
        <w:jc w:val="both"/>
        <w:rPr>
          <w:rFonts w:ascii="Times New Roman" w:hAnsi="Times New Roman" w:cs="Times New Roman"/>
          <w:szCs w:val="22"/>
        </w:rPr>
      </w:pPr>
      <w:r w:rsidRPr="007A5417">
        <w:rPr>
          <w:rFonts w:ascii="Times New Roman" w:hAnsi="Times New Roman" w:cs="Times New Roman"/>
          <w:szCs w:val="22"/>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716DEA" w:rsidRPr="007A5417" w:rsidRDefault="00716DEA">
      <w:pPr>
        <w:pStyle w:val="ConsPlusNormal"/>
        <w:spacing w:before="220"/>
        <w:ind w:firstLine="540"/>
        <w:jc w:val="both"/>
        <w:rPr>
          <w:rFonts w:ascii="Times New Roman" w:hAnsi="Times New Roman" w:cs="Times New Roman"/>
          <w:szCs w:val="22"/>
        </w:rPr>
      </w:pPr>
      <w:r w:rsidRPr="007A5417">
        <w:rPr>
          <w:rFonts w:ascii="Times New Roman" w:hAnsi="Times New Roman" w:cs="Times New Roman"/>
          <w:szCs w:val="22"/>
        </w:rPr>
        <w:t>работу комиссии по оценке пригодности (непригодности) жилых помещений для постоянного проживания;</w:t>
      </w:r>
    </w:p>
    <w:p w:rsidR="00716DEA" w:rsidRPr="007A5417" w:rsidRDefault="00716DEA">
      <w:pPr>
        <w:pStyle w:val="ConsPlusNormal"/>
        <w:spacing w:before="220"/>
        <w:ind w:firstLine="540"/>
        <w:jc w:val="both"/>
        <w:rPr>
          <w:rFonts w:ascii="Times New Roman" w:hAnsi="Times New Roman" w:cs="Times New Roman"/>
          <w:szCs w:val="22"/>
        </w:rPr>
      </w:pPr>
      <w:r w:rsidRPr="007A5417">
        <w:rPr>
          <w:rFonts w:ascii="Times New Roman" w:hAnsi="Times New Roman" w:cs="Times New Roman"/>
          <w:szCs w:val="22"/>
        </w:rPr>
        <w:t xml:space="preserve">составление комиссией заключения в порядке, предусмотренном </w:t>
      </w:r>
      <w:hyperlink w:anchor="P189" w:history="1">
        <w:r w:rsidRPr="007A5417">
          <w:rPr>
            <w:rFonts w:ascii="Times New Roman" w:hAnsi="Times New Roman" w:cs="Times New Roman"/>
            <w:szCs w:val="22"/>
          </w:rPr>
          <w:t>пунктом 47</w:t>
        </w:r>
      </w:hyperlink>
      <w:r w:rsidRPr="007A5417">
        <w:rPr>
          <w:rFonts w:ascii="Times New Roman" w:hAnsi="Times New Roman" w:cs="Times New Roman"/>
          <w:szCs w:val="22"/>
        </w:rPr>
        <w:t xml:space="preserve"> настоящего Положения, по форме согласно </w:t>
      </w:r>
      <w:hyperlink w:anchor="P238" w:history="1">
        <w:r w:rsidRPr="007A5417">
          <w:rPr>
            <w:rFonts w:ascii="Times New Roman" w:hAnsi="Times New Roman" w:cs="Times New Roman"/>
            <w:szCs w:val="22"/>
          </w:rPr>
          <w:t xml:space="preserve">приложению </w:t>
        </w:r>
        <w:r w:rsidR="007A5417" w:rsidRPr="007A5417">
          <w:rPr>
            <w:rFonts w:ascii="Times New Roman" w:hAnsi="Times New Roman" w:cs="Times New Roman"/>
            <w:szCs w:val="22"/>
          </w:rPr>
          <w:t>№</w:t>
        </w:r>
        <w:r w:rsidRPr="007A5417">
          <w:rPr>
            <w:rFonts w:ascii="Times New Roman" w:hAnsi="Times New Roman" w:cs="Times New Roman"/>
            <w:szCs w:val="22"/>
          </w:rPr>
          <w:t xml:space="preserve"> 1</w:t>
        </w:r>
      </w:hyperlink>
      <w:r w:rsidRPr="007A5417">
        <w:rPr>
          <w:rFonts w:ascii="Times New Roman" w:hAnsi="Times New Roman" w:cs="Times New Roman"/>
          <w:szCs w:val="22"/>
        </w:rPr>
        <w:t xml:space="preserve"> (далее - заключение);</w:t>
      </w:r>
    </w:p>
    <w:p w:rsidR="00716DEA" w:rsidRPr="007A5417" w:rsidRDefault="00716DEA">
      <w:pPr>
        <w:pStyle w:val="ConsPlusNormal"/>
        <w:jc w:val="both"/>
        <w:rPr>
          <w:rFonts w:ascii="Times New Roman" w:hAnsi="Times New Roman" w:cs="Times New Roman"/>
          <w:szCs w:val="22"/>
        </w:rPr>
      </w:pPr>
    </w:p>
    <w:p w:rsidR="00716DEA" w:rsidRPr="007A5417" w:rsidRDefault="00716DEA">
      <w:pPr>
        <w:pStyle w:val="ConsPlusNormal"/>
        <w:spacing w:before="220"/>
        <w:ind w:firstLine="540"/>
        <w:jc w:val="both"/>
        <w:rPr>
          <w:rFonts w:ascii="Times New Roman" w:hAnsi="Times New Roman" w:cs="Times New Roman"/>
          <w:szCs w:val="22"/>
        </w:rPr>
      </w:pPr>
      <w:r w:rsidRPr="007A5417">
        <w:rPr>
          <w:rFonts w:ascii="Times New Roman" w:hAnsi="Times New Roman" w:cs="Times New Roman"/>
          <w:szCs w:val="22"/>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716DEA" w:rsidRPr="007A5417" w:rsidRDefault="00716DEA">
      <w:pPr>
        <w:pStyle w:val="ConsPlusNormal"/>
        <w:spacing w:before="220"/>
        <w:ind w:firstLine="540"/>
        <w:jc w:val="both"/>
        <w:rPr>
          <w:rFonts w:ascii="Times New Roman" w:hAnsi="Times New Roman" w:cs="Times New Roman"/>
          <w:szCs w:val="22"/>
        </w:rPr>
      </w:pPr>
      <w:r w:rsidRPr="007A5417">
        <w:rPr>
          <w:rFonts w:ascii="Times New Roman" w:hAnsi="Times New Roman" w:cs="Times New Roman"/>
          <w:szCs w:val="22"/>
        </w:rPr>
        <w:t>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716DEA" w:rsidRPr="007A5417" w:rsidRDefault="00716DEA">
      <w:pPr>
        <w:pStyle w:val="ConsPlusNormal"/>
        <w:spacing w:before="220"/>
        <w:ind w:firstLine="540"/>
        <w:jc w:val="both"/>
        <w:rPr>
          <w:rFonts w:ascii="Times New Roman" w:hAnsi="Times New Roman" w:cs="Times New Roman"/>
          <w:szCs w:val="22"/>
        </w:rPr>
      </w:pPr>
      <w:r w:rsidRPr="007A5417">
        <w:rPr>
          <w:rFonts w:ascii="Times New Roman" w:hAnsi="Times New Roman" w:cs="Times New Roman"/>
          <w:szCs w:val="22"/>
        </w:rP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716DEA" w:rsidRPr="007A5417" w:rsidRDefault="00716DEA">
      <w:pPr>
        <w:pStyle w:val="ConsPlusNormal"/>
        <w:spacing w:before="220"/>
        <w:ind w:firstLine="540"/>
        <w:jc w:val="both"/>
        <w:rPr>
          <w:rFonts w:ascii="Times New Roman" w:hAnsi="Times New Roman" w:cs="Times New Roman"/>
          <w:szCs w:val="22"/>
        </w:rPr>
      </w:pPr>
      <w:bookmarkStart w:id="12" w:name="P157"/>
      <w:bookmarkEnd w:id="12"/>
      <w:r w:rsidRPr="007A5417">
        <w:rPr>
          <w:rFonts w:ascii="Times New Roman" w:hAnsi="Times New Roman" w:cs="Times New Roman"/>
          <w:szCs w:val="22"/>
        </w:rPr>
        <w:t>45.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716DEA" w:rsidRPr="007A5417" w:rsidRDefault="00716DEA">
      <w:pPr>
        <w:pStyle w:val="ConsPlusNormal"/>
        <w:spacing w:before="220"/>
        <w:ind w:firstLine="540"/>
        <w:jc w:val="both"/>
        <w:rPr>
          <w:rFonts w:ascii="Times New Roman" w:hAnsi="Times New Roman" w:cs="Times New Roman"/>
          <w:szCs w:val="22"/>
        </w:rPr>
      </w:pPr>
      <w:r w:rsidRPr="007A5417">
        <w:rPr>
          <w:rFonts w:ascii="Times New Roman" w:hAnsi="Times New Roman" w:cs="Times New Roman"/>
          <w:szCs w:val="22"/>
        </w:rPr>
        <w:t xml:space="preserve">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w:t>
      </w:r>
      <w:r w:rsidRPr="007A5417">
        <w:rPr>
          <w:rFonts w:ascii="Times New Roman" w:hAnsi="Times New Roman" w:cs="Times New Roman"/>
          <w:szCs w:val="22"/>
        </w:rPr>
        <w:lastRenderedPageBreak/>
        <w:t>или реконструкции;</w:t>
      </w:r>
    </w:p>
    <w:p w:rsidR="00716DEA" w:rsidRPr="007A5417" w:rsidRDefault="00716DEA">
      <w:pPr>
        <w:pStyle w:val="ConsPlusNormal"/>
        <w:spacing w:before="220"/>
        <w:ind w:firstLine="540"/>
        <w:jc w:val="both"/>
        <w:rPr>
          <w:rFonts w:ascii="Times New Roman" w:hAnsi="Times New Roman" w:cs="Times New Roman"/>
          <w:szCs w:val="22"/>
        </w:rPr>
      </w:pPr>
      <w:r w:rsidRPr="007A5417">
        <w:rPr>
          <w:rFonts w:ascii="Times New Roman" w:hAnsi="Times New Roman" w:cs="Times New Roman"/>
          <w:szCs w:val="22"/>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716DEA" w:rsidRPr="007A5417" w:rsidRDefault="00716DEA">
      <w:pPr>
        <w:pStyle w:val="ConsPlusNormal"/>
        <w:spacing w:before="220"/>
        <w:ind w:firstLine="540"/>
        <w:jc w:val="both"/>
        <w:rPr>
          <w:rFonts w:ascii="Times New Roman" w:hAnsi="Times New Roman" w:cs="Times New Roman"/>
          <w:szCs w:val="22"/>
        </w:rPr>
      </w:pPr>
      <w:r w:rsidRPr="007A5417">
        <w:rPr>
          <w:rFonts w:ascii="Times New Roman" w:hAnsi="Times New Roman" w:cs="Times New Roman"/>
          <w:szCs w:val="22"/>
        </w:rPr>
        <w:t>в) в отношении нежилого помещения для признания его в дальнейшем жилым помещением - проект реконструкции нежилого помещения;</w:t>
      </w:r>
    </w:p>
    <w:p w:rsidR="00716DEA" w:rsidRPr="007A5417" w:rsidRDefault="00716DEA">
      <w:pPr>
        <w:pStyle w:val="ConsPlusNormal"/>
        <w:spacing w:before="220"/>
        <w:ind w:firstLine="540"/>
        <w:jc w:val="both"/>
        <w:rPr>
          <w:rFonts w:ascii="Times New Roman" w:hAnsi="Times New Roman" w:cs="Times New Roman"/>
          <w:szCs w:val="22"/>
        </w:rPr>
      </w:pPr>
      <w:r w:rsidRPr="007A5417">
        <w:rPr>
          <w:rFonts w:ascii="Times New Roman" w:hAnsi="Times New Roman" w:cs="Times New Roman"/>
          <w:szCs w:val="22"/>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716DEA" w:rsidRPr="007A5417" w:rsidRDefault="00716DEA">
      <w:pPr>
        <w:pStyle w:val="ConsPlusNormal"/>
        <w:spacing w:before="220"/>
        <w:ind w:firstLine="540"/>
        <w:jc w:val="both"/>
        <w:rPr>
          <w:rFonts w:ascii="Times New Roman" w:hAnsi="Times New Roman" w:cs="Times New Roman"/>
          <w:szCs w:val="22"/>
        </w:rPr>
      </w:pPr>
      <w:r w:rsidRPr="007A5417">
        <w:rPr>
          <w:rFonts w:ascii="Times New Roman" w:hAnsi="Times New Roman" w:cs="Times New Roman"/>
          <w:szCs w:val="22"/>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w:anchor="P146" w:history="1">
        <w:r w:rsidRPr="007A5417">
          <w:rPr>
            <w:rFonts w:ascii="Times New Roman" w:hAnsi="Times New Roman" w:cs="Times New Roman"/>
            <w:szCs w:val="22"/>
          </w:rPr>
          <w:t>абзацем третьим пункта 44</w:t>
        </w:r>
      </w:hyperlink>
      <w:r w:rsidRPr="007A5417">
        <w:rPr>
          <w:rFonts w:ascii="Times New Roman" w:hAnsi="Times New Roman" w:cs="Times New Roman"/>
          <w:szCs w:val="22"/>
        </w:rPr>
        <w:t xml:space="preserve">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716DEA" w:rsidRPr="007A5417" w:rsidRDefault="00716DEA">
      <w:pPr>
        <w:pStyle w:val="ConsPlusNormal"/>
        <w:spacing w:before="220"/>
        <w:ind w:firstLine="540"/>
        <w:jc w:val="both"/>
        <w:rPr>
          <w:rFonts w:ascii="Times New Roman" w:hAnsi="Times New Roman" w:cs="Times New Roman"/>
          <w:szCs w:val="22"/>
        </w:rPr>
      </w:pPr>
      <w:r w:rsidRPr="007A5417">
        <w:rPr>
          <w:rFonts w:ascii="Times New Roman" w:hAnsi="Times New Roman" w:cs="Times New Roman"/>
          <w:szCs w:val="22"/>
        </w:rPr>
        <w:t>е) заявления, письма, жалобы граждан на неудовлетворительные условия проживания - по усмотрению заявителя.</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7A5417" w:rsidRDefault="00716DEA" w:rsidP="007A5417">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2B12E8" w:rsidRDefault="00716DEA" w:rsidP="002B12E8">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Заявитель вправе представить в комиссию указанные в </w:t>
      </w:r>
      <w:hyperlink w:anchor="P170" w:history="1">
        <w:r w:rsidRPr="007A5417">
          <w:rPr>
            <w:rFonts w:ascii="Times New Roman" w:hAnsi="Times New Roman" w:cs="Times New Roman"/>
            <w:szCs w:val="22"/>
          </w:rPr>
          <w:t>пункте 45(2)</w:t>
        </w:r>
      </w:hyperlink>
      <w:r w:rsidRPr="007A5417">
        <w:rPr>
          <w:rFonts w:ascii="Times New Roman" w:hAnsi="Times New Roman" w:cs="Times New Roman"/>
          <w:szCs w:val="22"/>
        </w:rPr>
        <w:t xml:space="preserve"> настоящего Положения документы и информацию по своей инициативе.</w:t>
      </w:r>
    </w:p>
    <w:p w:rsidR="002B12E8" w:rsidRDefault="00716DEA" w:rsidP="002B12E8">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45(1).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w:anchor="P157" w:history="1">
        <w:r w:rsidRPr="007A5417">
          <w:rPr>
            <w:rFonts w:ascii="Times New Roman" w:hAnsi="Times New Roman" w:cs="Times New Roman"/>
            <w:szCs w:val="22"/>
          </w:rPr>
          <w:t>пункте 45</w:t>
        </w:r>
      </w:hyperlink>
      <w:r w:rsidRPr="007A5417">
        <w:rPr>
          <w:rFonts w:ascii="Times New Roman" w:hAnsi="Times New Roman" w:cs="Times New Roman"/>
          <w:szCs w:val="22"/>
        </w:rPr>
        <w:t xml:space="preserve"> настоящего Положения.</w:t>
      </w:r>
      <w:bookmarkStart w:id="13" w:name="P170"/>
      <w:bookmarkEnd w:id="13"/>
    </w:p>
    <w:p w:rsidR="00716DEA" w:rsidRPr="007A5417" w:rsidRDefault="00716DEA" w:rsidP="002B12E8">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45(2).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716DEA" w:rsidRPr="007A5417" w:rsidRDefault="00716DEA">
      <w:pPr>
        <w:pStyle w:val="ConsPlusNormal"/>
        <w:spacing w:before="220"/>
        <w:ind w:firstLine="540"/>
        <w:jc w:val="both"/>
        <w:rPr>
          <w:rFonts w:ascii="Times New Roman" w:hAnsi="Times New Roman" w:cs="Times New Roman"/>
          <w:szCs w:val="22"/>
        </w:rPr>
      </w:pPr>
      <w:r w:rsidRPr="007A5417">
        <w:rPr>
          <w:rFonts w:ascii="Times New Roman" w:hAnsi="Times New Roman" w:cs="Times New Roman"/>
          <w:szCs w:val="22"/>
        </w:rPr>
        <w:t>а) сведения из Единого государственного реестра прав на недвижимое имущество и сделок с ним о правах на жилое помещение;</w:t>
      </w:r>
    </w:p>
    <w:p w:rsidR="00716DEA" w:rsidRPr="007A5417" w:rsidRDefault="00716DEA">
      <w:pPr>
        <w:pStyle w:val="ConsPlusNormal"/>
        <w:spacing w:before="220"/>
        <w:ind w:firstLine="540"/>
        <w:jc w:val="both"/>
        <w:rPr>
          <w:rFonts w:ascii="Times New Roman" w:hAnsi="Times New Roman" w:cs="Times New Roman"/>
          <w:szCs w:val="22"/>
        </w:rPr>
      </w:pPr>
      <w:r w:rsidRPr="007A5417">
        <w:rPr>
          <w:rFonts w:ascii="Times New Roman" w:hAnsi="Times New Roman" w:cs="Times New Roman"/>
          <w:szCs w:val="22"/>
        </w:rPr>
        <w:t>б) технический паспорт жилого помещения, а для нежилых помещений - технический план;</w:t>
      </w:r>
    </w:p>
    <w:p w:rsidR="00716DEA" w:rsidRPr="007A5417" w:rsidRDefault="00716DEA" w:rsidP="00392A40">
      <w:pPr>
        <w:pStyle w:val="ConsPlusNormal"/>
        <w:spacing w:before="220"/>
        <w:ind w:firstLine="540"/>
        <w:jc w:val="both"/>
        <w:rPr>
          <w:rFonts w:ascii="Times New Roman" w:hAnsi="Times New Roman" w:cs="Times New Roman"/>
          <w:szCs w:val="22"/>
        </w:rPr>
      </w:pPr>
      <w:r w:rsidRPr="007A5417">
        <w:rPr>
          <w:rFonts w:ascii="Times New Roman" w:hAnsi="Times New Roman" w:cs="Times New Roman"/>
          <w:szCs w:val="22"/>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anchor="P146" w:history="1">
        <w:r w:rsidRPr="007A5417">
          <w:rPr>
            <w:rFonts w:ascii="Times New Roman" w:hAnsi="Times New Roman" w:cs="Times New Roman"/>
            <w:szCs w:val="22"/>
          </w:rPr>
          <w:t>абзацем третьим пункта 44</w:t>
        </w:r>
      </w:hyperlink>
      <w:r w:rsidRPr="007A5417">
        <w:rPr>
          <w:rFonts w:ascii="Times New Roman" w:hAnsi="Times New Roman" w:cs="Times New Roman"/>
          <w:szCs w:val="22"/>
        </w:rP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716DEA" w:rsidRPr="007A5417" w:rsidRDefault="00716DEA">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Комиссия вправе запрашивать эти документы в органах государственного надзора (контроля), указанных в </w:t>
      </w:r>
      <w:hyperlink w:anchor="P66" w:history="1">
        <w:r w:rsidRPr="007A5417">
          <w:rPr>
            <w:rFonts w:ascii="Times New Roman" w:hAnsi="Times New Roman" w:cs="Times New Roman"/>
            <w:szCs w:val="22"/>
          </w:rPr>
          <w:t>абзаце пятом пункта 7</w:t>
        </w:r>
      </w:hyperlink>
      <w:r w:rsidRPr="007A5417">
        <w:rPr>
          <w:rFonts w:ascii="Times New Roman" w:hAnsi="Times New Roman" w:cs="Times New Roman"/>
          <w:szCs w:val="22"/>
        </w:rPr>
        <w:t xml:space="preserve"> настоящего Положения.</w:t>
      </w:r>
    </w:p>
    <w:p w:rsidR="00795C60" w:rsidRDefault="00716DEA" w:rsidP="00795C60">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45(3).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r w:rsidRPr="007A5417">
        <w:rPr>
          <w:rFonts w:ascii="Times New Roman" w:hAnsi="Times New Roman" w:cs="Times New Roman"/>
          <w:szCs w:val="22"/>
        </w:rPr>
        <w:lastRenderedPageBreak/>
        <w:t>не позднее чем за 20 дней до дня начала работы</w:t>
      </w:r>
      <w:r w:rsidR="00392A40" w:rsidRPr="007A5417">
        <w:rPr>
          <w:rFonts w:ascii="Times New Roman" w:hAnsi="Times New Roman" w:cs="Times New Roman"/>
          <w:szCs w:val="22"/>
        </w:rPr>
        <w:t>,</w:t>
      </w:r>
      <w:r w:rsidRPr="007A5417">
        <w:rPr>
          <w:rFonts w:ascii="Times New Roman" w:hAnsi="Times New Roman" w:cs="Times New Roman"/>
          <w:szCs w:val="22"/>
        </w:rPr>
        <w:t xml:space="preserve"> комисси</w:t>
      </w:r>
      <w:r w:rsidR="00392A40" w:rsidRPr="007A5417">
        <w:rPr>
          <w:rFonts w:ascii="Times New Roman" w:hAnsi="Times New Roman" w:cs="Times New Roman"/>
          <w:szCs w:val="22"/>
        </w:rPr>
        <w:t>я</w:t>
      </w:r>
      <w:r w:rsidRPr="007A5417">
        <w:rPr>
          <w:rFonts w:ascii="Times New Roman" w:hAnsi="Times New Roman" w:cs="Times New Roman"/>
          <w:szCs w:val="22"/>
        </w:rPr>
        <w:t xml:space="preserve"> обязан</w:t>
      </w:r>
      <w:r w:rsidR="00392A40" w:rsidRPr="007A5417">
        <w:rPr>
          <w:rFonts w:ascii="Times New Roman" w:hAnsi="Times New Roman" w:cs="Times New Roman"/>
          <w:szCs w:val="22"/>
        </w:rPr>
        <w:t>а</w:t>
      </w:r>
      <w:r w:rsidRPr="007A5417">
        <w:rPr>
          <w:rFonts w:ascii="Times New Roman" w:hAnsi="Times New Roman" w:cs="Times New Roman"/>
          <w:szCs w:val="22"/>
        </w:rPr>
        <w:t xml:space="preserve">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795C60" w:rsidRDefault="00716DEA" w:rsidP="00795C60">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795C60" w:rsidRDefault="00716DEA" w:rsidP="00795C60">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bookmarkStart w:id="14" w:name="P184"/>
      <w:bookmarkEnd w:id="14"/>
    </w:p>
    <w:p w:rsidR="00795C60" w:rsidRDefault="00716DEA" w:rsidP="00795C60">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46.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w:t>
      </w:r>
      <w:hyperlink w:anchor="P189" w:history="1">
        <w:r w:rsidRPr="007A5417">
          <w:rPr>
            <w:rFonts w:ascii="Times New Roman" w:hAnsi="Times New Roman" w:cs="Times New Roman"/>
            <w:szCs w:val="22"/>
          </w:rPr>
          <w:t>пункте 47</w:t>
        </w:r>
      </w:hyperlink>
      <w:r w:rsidRPr="007A5417">
        <w:rPr>
          <w:rFonts w:ascii="Times New Roman" w:hAnsi="Times New Roman" w:cs="Times New Roman"/>
          <w:szCs w:val="22"/>
        </w:rPr>
        <w:t xml:space="preserve"> настоящего Положения, либо решение о проведении дополнительного обследования оцениваемого помещения.</w:t>
      </w:r>
    </w:p>
    <w:p w:rsidR="00795C60" w:rsidRDefault="00716DEA" w:rsidP="00795C60">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795C60" w:rsidRDefault="00716DEA" w:rsidP="00795C60">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В случае непредставления заявителем документов, предусмотренных </w:t>
      </w:r>
      <w:hyperlink w:anchor="P157" w:history="1">
        <w:r w:rsidRPr="007A5417">
          <w:rPr>
            <w:rFonts w:ascii="Times New Roman" w:hAnsi="Times New Roman" w:cs="Times New Roman"/>
            <w:szCs w:val="22"/>
          </w:rPr>
          <w:t>пунктом 45</w:t>
        </w:r>
      </w:hyperlink>
      <w:r w:rsidRPr="007A5417">
        <w:rPr>
          <w:rFonts w:ascii="Times New Roman" w:hAnsi="Times New Roman" w:cs="Times New Roman"/>
          <w:szCs w:val="22"/>
        </w:rP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w:t>
      </w:r>
      <w:hyperlink w:anchor="P184" w:history="1">
        <w:r w:rsidRPr="007A5417">
          <w:rPr>
            <w:rFonts w:ascii="Times New Roman" w:hAnsi="Times New Roman" w:cs="Times New Roman"/>
            <w:szCs w:val="22"/>
          </w:rPr>
          <w:t>абзацем первым</w:t>
        </w:r>
      </w:hyperlink>
      <w:r w:rsidRPr="007A5417">
        <w:rPr>
          <w:rFonts w:ascii="Times New Roman" w:hAnsi="Times New Roman" w:cs="Times New Roman"/>
          <w:szCs w:val="22"/>
        </w:rPr>
        <w:t xml:space="preserve"> настоящего пункта.</w:t>
      </w:r>
      <w:bookmarkStart w:id="15" w:name="P189"/>
      <w:bookmarkEnd w:id="15"/>
    </w:p>
    <w:p w:rsidR="00716DEA" w:rsidRPr="007A5417" w:rsidRDefault="00716DEA" w:rsidP="00795C60">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716DEA" w:rsidRPr="007A5417" w:rsidRDefault="00716DEA">
      <w:pPr>
        <w:pStyle w:val="ConsPlusNormal"/>
        <w:spacing w:before="220"/>
        <w:ind w:firstLine="540"/>
        <w:jc w:val="both"/>
        <w:rPr>
          <w:rFonts w:ascii="Times New Roman" w:hAnsi="Times New Roman" w:cs="Times New Roman"/>
          <w:szCs w:val="22"/>
        </w:rPr>
      </w:pPr>
      <w:r w:rsidRPr="007A5417">
        <w:rPr>
          <w:rFonts w:ascii="Times New Roman" w:hAnsi="Times New Roman" w:cs="Times New Roman"/>
          <w:szCs w:val="22"/>
        </w:rPr>
        <w:t>о соответствии помещения требованиям, предъявляемым к жилому помещению, и его пригодности для проживания;</w:t>
      </w:r>
    </w:p>
    <w:p w:rsidR="00716DEA" w:rsidRPr="007A5417" w:rsidRDefault="00716DEA">
      <w:pPr>
        <w:pStyle w:val="ConsPlusNormal"/>
        <w:spacing w:before="220"/>
        <w:ind w:firstLine="540"/>
        <w:jc w:val="both"/>
        <w:rPr>
          <w:rFonts w:ascii="Times New Roman" w:hAnsi="Times New Roman" w:cs="Times New Roman"/>
          <w:szCs w:val="22"/>
        </w:rPr>
      </w:pPr>
      <w:r w:rsidRPr="007A5417">
        <w:rPr>
          <w:rFonts w:ascii="Times New Roman" w:hAnsi="Times New Roman" w:cs="Times New Roman"/>
          <w:szCs w:val="22"/>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716DEA" w:rsidRPr="007A5417" w:rsidRDefault="00716DEA">
      <w:pPr>
        <w:pStyle w:val="ConsPlusNormal"/>
        <w:spacing w:before="220"/>
        <w:ind w:firstLine="540"/>
        <w:jc w:val="both"/>
        <w:rPr>
          <w:rFonts w:ascii="Times New Roman" w:hAnsi="Times New Roman" w:cs="Times New Roman"/>
          <w:szCs w:val="22"/>
        </w:rPr>
      </w:pPr>
      <w:r w:rsidRPr="007A5417">
        <w:rPr>
          <w:rFonts w:ascii="Times New Roman" w:hAnsi="Times New Roman" w:cs="Times New Roman"/>
          <w:szCs w:val="22"/>
        </w:rPr>
        <w:t>о выявлении оснований для признания помещения непригодным для проживания;</w:t>
      </w:r>
    </w:p>
    <w:p w:rsidR="00716DEA" w:rsidRPr="007A5417" w:rsidRDefault="00716DEA">
      <w:pPr>
        <w:pStyle w:val="ConsPlusNormal"/>
        <w:spacing w:before="220"/>
        <w:ind w:firstLine="540"/>
        <w:jc w:val="both"/>
        <w:rPr>
          <w:rFonts w:ascii="Times New Roman" w:hAnsi="Times New Roman" w:cs="Times New Roman"/>
          <w:szCs w:val="22"/>
        </w:rPr>
      </w:pPr>
      <w:r w:rsidRPr="007A5417">
        <w:rPr>
          <w:rFonts w:ascii="Times New Roman" w:hAnsi="Times New Roman" w:cs="Times New Roman"/>
          <w:szCs w:val="22"/>
        </w:rPr>
        <w:t>о выявлении оснований для признания многоквартирного дома аварийным и подлежащим реконструкции;</w:t>
      </w:r>
    </w:p>
    <w:p w:rsidR="00716DEA" w:rsidRPr="007A5417" w:rsidRDefault="00716DEA">
      <w:pPr>
        <w:pStyle w:val="ConsPlusNormal"/>
        <w:spacing w:before="220"/>
        <w:ind w:firstLine="540"/>
        <w:jc w:val="both"/>
        <w:rPr>
          <w:rFonts w:ascii="Times New Roman" w:hAnsi="Times New Roman" w:cs="Times New Roman"/>
          <w:szCs w:val="22"/>
        </w:rPr>
      </w:pPr>
      <w:r w:rsidRPr="007A5417">
        <w:rPr>
          <w:rFonts w:ascii="Times New Roman" w:hAnsi="Times New Roman" w:cs="Times New Roman"/>
          <w:szCs w:val="22"/>
        </w:rPr>
        <w:t>о выявлении оснований для признания многоквартирного дома аварийным и подлежащим сносу;</w:t>
      </w:r>
    </w:p>
    <w:p w:rsidR="00716DEA" w:rsidRPr="007A5417" w:rsidRDefault="00716DEA">
      <w:pPr>
        <w:pStyle w:val="ConsPlusNormal"/>
        <w:spacing w:before="220"/>
        <w:ind w:firstLine="540"/>
        <w:jc w:val="both"/>
        <w:rPr>
          <w:rFonts w:ascii="Times New Roman" w:hAnsi="Times New Roman" w:cs="Times New Roman"/>
          <w:szCs w:val="22"/>
        </w:rPr>
      </w:pPr>
      <w:r w:rsidRPr="007A5417">
        <w:rPr>
          <w:rFonts w:ascii="Times New Roman" w:hAnsi="Times New Roman" w:cs="Times New Roman"/>
          <w:szCs w:val="22"/>
        </w:rPr>
        <w:t>об отсутствии оснований для признания многоквартирного дома аварийным и подлежащим сносу или реконструкции.</w:t>
      </w:r>
    </w:p>
    <w:p w:rsidR="00716DEA" w:rsidRPr="007A5417" w:rsidRDefault="00716DEA">
      <w:pPr>
        <w:pStyle w:val="ConsPlusNormal"/>
        <w:jc w:val="both"/>
        <w:rPr>
          <w:rFonts w:ascii="Times New Roman" w:hAnsi="Times New Roman" w:cs="Times New Roman"/>
          <w:szCs w:val="22"/>
        </w:rPr>
      </w:pPr>
    </w:p>
    <w:p w:rsidR="00795C60" w:rsidRDefault="00716DEA" w:rsidP="00795C60">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bookmarkStart w:id="16" w:name="P200"/>
      <w:bookmarkEnd w:id="16"/>
    </w:p>
    <w:p w:rsidR="00795C60" w:rsidRDefault="00716DEA" w:rsidP="00795C60">
      <w:pPr>
        <w:pStyle w:val="ConsPlusNormal"/>
        <w:ind w:firstLine="540"/>
        <w:jc w:val="both"/>
        <w:rPr>
          <w:rFonts w:ascii="Times New Roman" w:hAnsi="Times New Roman" w:cs="Times New Roman"/>
          <w:szCs w:val="22"/>
        </w:rPr>
      </w:pPr>
      <w:r w:rsidRPr="007A5417">
        <w:rPr>
          <w:rFonts w:ascii="Times New Roman" w:hAnsi="Times New Roman" w:cs="Times New Roman"/>
          <w:szCs w:val="22"/>
        </w:rPr>
        <w:lastRenderedPageBreak/>
        <w:t>4</w:t>
      </w:r>
      <w:r w:rsidR="00392A40" w:rsidRPr="007A5417">
        <w:rPr>
          <w:rFonts w:ascii="Times New Roman" w:hAnsi="Times New Roman" w:cs="Times New Roman"/>
          <w:szCs w:val="22"/>
        </w:rPr>
        <w:t>8</w:t>
      </w:r>
      <w:r w:rsidRPr="007A5417">
        <w:rPr>
          <w:rFonts w:ascii="Times New Roman" w:hAnsi="Times New Roman" w:cs="Times New Roman"/>
          <w:szCs w:val="22"/>
        </w:rPr>
        <w:t xml:space="preserve">. В случае обследования помещения комиссия составляет в 3 экземплярах акт обследования помещения по форме согласно </w:t>
      </w:r>
      <w:hyperlink w:anchor="P326" w:history="1">
        <w:r w:rsidRPr="007A5417">
          <w:rPr>
            <w:rFonts w:ascii="Times New Roman" w:hAnsi="Times New Roman" w:cs="Times New Roman"/>
            <w:szCs w:val="22"/>
          </w:rPr>
          <w:t xml:space="preserve">приложению </w:t>
        </w:r>
        <w:r w:rsidR="007A5417" w:rsidRPr="007A5417">
          <w:rPr>
            <w:rFonts w:ascii="Times New Roman" w:hAnsi="Times New Roman" w:cs="Times New Roman"/>
            <w:szCs w:val="22"/>
          </w:rPr>
          <w:t>№ 2</w:t>
        </w:r>
        <w:r w:rsidRPr="007A5417">
          <w:rPr>
            <w:rFonts w:ascii="Times New Roman" w:hAnsi="Times New Roman" w:cs="Times New Roman"/>
            <w:szCs w:val="22"/>
          </w:rPr>
          <w:t>.</w:t>
        </w:r>
      </w:hyperlink>
    </w:p>
    <w:p w:rsidR="00795C60" w:rsidRDefault="00716DEA" w:rsidP="00795C60">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На основании полученного заключения </w:t>
      </w:r>
      <w:r w:rsidR="00DC36DF" w:rsidRPr="007A5417">
        <w:rPr>
          <w:rFonts w:ascii="Times New Roman" w:hAnsi="Times New Roman" w:cs="Times New Roman"/>
          <w:szCs w:val="22"/>
        </w:rPr>
        <w:t>Администрация городского поселения «Забайкальское»</w:t>
      </w:r>
      <w:r w:rsidRPr="007A5417">
        <w:rPr>
          <w:rFonts w:ascii="Times New Roman" w:hAnsi="Times New Roman" w:cs="Times New Roman"/>
          <w:szCs w:val="22"/>
        </w:rPr>
        <w:t xml:space="preserve"> в течение 30 дней со дня получения заключения в установленном им порядке принимает решение, предусмотренное </w:t>
      </w:r>
      <w:hyperlink w:anchor="P70" w:history="1">
        <w:r w:rsidRPr="007A5417">
          <w:rPr>
            <w:rFonts w:ascii="Times New Roman" w:hAnsi="Times New Roman" w:cs="Times New Roman"/>
            <w:szCs w:val="22"/>
          </w:rPr>
          <w:t>абзацем седьмым пункта 7</w:t>
        </w:r>
      </w:hyperlink>
      <w:r w:rsidRPr="007A5417">
        <w:rPr>
          <w:rFonts w:ascii="Times New Roman" w:hAnsi="Times New Roman" w:cs="Times New Roman"/>
          <w:szCs w:val="22"/>
        </w:rPr>
        <w:t xml:space="preserve"> 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795C60" w:rsidRDefault="00392A40" w:rsidP="00795C60">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49</w:t>
      </w:r>
      <w:r w:rsidR="00716DEA" w:rsidRPr="007A5417">
        <w:rPr>
          <w:rFonts w:ascii="Times New Roman" w:hAnsi="Times New Roman" w:cs="Times New Roman"/>
          <w:szCs w:val="22"/>
        </w:rPr>
        <w:t>.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795C60" w:rsidRDefault="00716DEA" w:rsidP="00795C60">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13" w:history="1">
        <w:r w:rsidRPr="007A5417">
          <w:rPr>
            <w:rFonts w:ascii="Times New Roman" w:hAnsi="Times New Roman" w:cs="Times New Roman"/>
            <w:szCs w:val="22"/>
          </w:rPr>
          <w:t>законодательством</w:t>
        </w:r>
      </w:hyperlink>
      <w:r w:rsidRPr="007A5417">
        <w:rPr>
          <w:rFonts w:ascii="Times New Roman" w:hAnsi="Times New Roman" w:cs="Times New Roman"/>
          <w:szCs w:val="22"/>
        </w:rPr>
        <w:t>.</w:t>
      </w:r>
    </w:p>
    <w:p w:rsidR="00795C60" w:rsidRDefault="00716DEA" w:rsidP="00795C60">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51. Комиссия в 5-дневный срок со дня принятия решения, предусмотренного </w:t>
      </w:r>
      <w:hyperlink w:anchor="P200" w:history="1">
        <w:r w:rsidRPr="007A5417">
          <w:rPr>
            <w:rFonts w:ascii="Times New Roman" w:hAnsi="Times New Roman" w:cs="Times New Roman"/>
            <w:szCs w:val="22"/>
          </w:rPr>
          <w:t>пунктом 49</w:t>
        </w:r>
      </w:hyperlink>
      <w:r w:rsidRPr="007A5417">
        <w:rPr>
          <w:rFonts w:ascii="Times New Roman" w:hAnsi="Times New Roman" w:cs="Times New Roman"/>
          <w:szCs w:val="22"/>
        </w:rPr>
        <w:t xml:space="preserve">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795C60" w:rsidRDefault="00716DEA" w:rsidP="00795C60">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123" w:history="1">
        <w:r w:rsidRPr="007A5417">
          <w:rPr>
            <w:rFonts w:ascii="Times New Roman" w:hAnsi="Times New Roman" w:cs="Times New Roman"/>
            <w:szCs w:val="22"/>
          </w:rPr>
          <w:t>пунктом 36</w:t>
        </w:r>
      </w:hyperlink>
      <w:r w:rsidRPr="007A5417">
        <w:rPr>
          <w:rFonts w:ascii="Times New Roman" w:hAnsi="Times New Roman" w:cs="Times New Roman"/>
          <w:szCs w:val="22"/>
        </w:rPr>
        <w:t xml:space="preserve"> настоящего Положения, решение, предусмотренное </w:t>
      </w:r>
      <w:hyperlink w:anchor="P189" w:history="1">
        <w:r w:rsidRPr="007A5417">
          <w:rPr>
            <w:rFonts w:ascii="Times New Roman" w:hAnsi="Times New Roman" w:cs="Times New Roman"/>
            <w:szCs w:val="22"/>
          </w:rPr>
          <w:t>пунктом 47</w:t>
        </w:r>
      </w:hyperlink>
      <w:r w:rsidRPr="007A5417">
        <w:rPr>
          <w:rFonts w:ascii="Times New Roman" w:hAnsi="Times New Roman" w:cs="Times New Roman"/>
          <w:szCs w:val="22"/>
        </w:rPr>
        <w:t xml:space="preserve"> настоящего Положения, направляется собственнику жилья и заявителю не позднее рабочего дня, следующего за днем оформления решения.</w:t>
      </w:r>
    </w:p>
    <w:p w:rsidR="00795C60" w:rsidRDefault="00716DEA" w:rsidP="00795C60">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w:anchor="P189" w:history="1">
        <w:r w:rsidRPr="007A5417">
          <w:rPr>
            <w:rFonts w:ascii="Times New Roman" w:hAnsi="Times New Roman" w:cs="Times New Roman"/>
            <w:szCs w:val="22"/>
          </w:rPr>
          <w:t>пунктом 47</w:t>
        </w:r>
      </w:hyperlink>
      <w:r w:rsidRPr="007A5417">
        <w:rPr>
          <w:rFonts w:ascii="Times New Roman" w:hAnsi="Times New Roman" w:cs="Times New Roman"/>
          <w:szCs w:val="22"/>
        </w:rPr>
        <w:t xml:space="preserve"> настоящего Положения,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716DEA" w:rsidRPr="007A5417" w:rsidRDefault="00DC36DF" w:rsidP="00795C60">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52. Решение комиссии</w:t>
      </w:r>
      <w:r w:rsidR="00716DEA" w:rsidRPr="007A5417">
        <w:rPr>
          <w:rFonts w:ascii="Times New Roman" w:hAnsi="Times New Roman" w:cs="Times New Roman"/>
          <w:szCs w:val="22"/>
        </w:rPr>
        <w:t xml:space="preserve">, заключение, предусмотренное </w:t>
      </w:r>
      <w:hyperlink w:anchor="P189" w:history="1">
        <w:r w:rsidR="00716DEA" w:rsidRPr="007A5417">
          <w:rPr>
            <w:rFonts w:ascii="Times New Roman" w:hAnsi="Times New Roman" w:cs="Times New Roman"/>
            <w:szCs w:val="22"/>
          </w:rPr>
          <w:t>пунктом 47</w:t>
        </w:r>
      </w:hyperlink>
      <w:r w:rsidR="00716DEA" w:rsidRPr="007A5417">
        <w:rPr>
          <w:rFonts w:ascii="Times New Roman" w:hAnsi="Times New Roman" w:cs="Times New Roman"/>
          <w:szCs w:val="22"/>
        </w:rPr>
        <w:t xml:space="preserve"> настоящего Положения, могут быть обжалованы заинтересованными лицами в судебном порядке.</w:t>
      </w:r>
    </w:p>
    <w:p w:rsidR="00716DEA" w:rsidRPr="007A5417" w:rsidRDefault="00716DEA">
      <w:pPr>
        <w:pStyle w:val="ConsPlusNormal"/>
        <w:ind w:firstLine="540"/>
        <w:jc w:val="both"/>
        <w:rPr>
          <w:rFonts w:ascii="Times New Roman" w:hAnsi="Times New Roman" w:cs="Times New Roman"/>
          <w:szCs w:val="22"/>
        </w:rPr>
      </w:pPr>
    </w:p>
    <w:p w:rsidR="00716DEA" w:rsidRPr="007A5417" w:rsidRDefault="00716DEA">
      <w:pPr>
        <w:pStyle w:val="ConsPlusNormal"/>
        <w:jc w:val="center"/>
        <w:outlineLvl w:val="1"/>
        <w:rPr>
          <w:rFonts w:ascii="Times New Roman" w:hAnsi="Times New Roman" w:cs="Times New Roman"/>
          <w:szCs w:val="22"/>
        </w:rPr>
      </w:pPr>
      <w:r w:rsidRPr="007A5417">
        <w:rPr>
          <w:rFonts w:ascii="Times New Roman" w:hAnsi="Times New Roman" w:cs="Times New Roman"/>
          <w:szCs w:val="22"/>
        </w:rPr>
        <w:t>V. Использование дополнительной информации</w:t>
      </w:r>
    </w:p>
    <w:p w:rsidR="00716DEA" w:rsidRPr="007A5417" w:rsidRDefault="00716DEA">
      <w:pPr>
        <w:pStyle w:val="ConsPlusNormal"/>
        <w:jc w:val="center"/>
        <w:rPr>
          <w:rFonts w:ascii="Times New Roman" w:hAnsi="Times New Roman" w:cs="Times New Roman"/>
          <w:szCs w:val="22"/>
        </w:rPr>
      </w:pPr>
      <w:r w:rsidRPr="007A5417">
        <w:rPr>
          <w:rFonts w:ascii="Times New Roman" w:hAnsi="Times New Roman" w:cs="Times New Roman"/>
          <w:szCs w:val="22"/>
        </w:rPr>
        <w:t>для принятия решения</w:t>
      </w:r>
    </w:p>
    <w:p w:rsidR="00716DEA" w:rsidRPr="007A5417" w:rsidRDefault="00716DEA">
      <w:pPr>
        <w:pStyle w:val="ConsPlusNormal"/>
        <w:ind w:firstLine="540"/>
        <w:jc w:val="both"/>
        <w:rPr>
          <w:rFonts w:ascii="Times New Roman" w:hAnsi="Times New Roman" w:cs="Times New Roman"/>
          <w:szCs w:val="22"/>
        </w:rPr>
      </w:pPr>
    </w:p>
    <w:p w:rsidR="00795C60" w:rsidRDefault="00716DEA" w:rsidP="00795C60">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53. 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w:anchor="P189" w:history="1">
        <w:r w:rsidRPr="007A5417">
          <w:rPr>
            <w:rFonts w:ascii="Times New Roman" w:hAnsi="Times New Roman" w:cs="Times New Roman"/>
            <w:szCs w:val="22"/>
          </w:rPr>
          <w:t>пункте 47</w:t>
        </w:r>
      </w:hyperlink>
      <w:r w:rsidRPr="007A5417">
        <w:rPr>
          <w:rFonts w:ascii="Times New Roman" w:hAnsi="Times New Roman" w:cs="Times New Roman"/>
          <w:szCs w:val="22"/>
        </w:rPr>
        <w:t xml:space="preserve">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716DEA" w:rsidRPr="007A5417" w:rsidRDefault="00716DEA" w:rsidP="00795C60">
      <w:pPr>
        <w:pStyle w:val="ConsPlusNormal"/>
        <w:ind w:firstLine="540"/>
        <w:jc w:val="both"/>
        <w:rPr>
          <w:rFonts w:ascii="Times New Roman" w:hAnsi="Times New Roman" w:cs="Times New Roman"/>
          <w:szCs w:val="22"/>
        </w:rPr>
      </w:pPr>
      <w:r w:rsidRPr="007A5417">
        <w:rPr>
          <w:rFonts w:ascii="Times New Roman" w:hAnsi="Times New Roman" w:cs="Times New Roman"/>
          <w:szCs w:val="22"/>
        </w:rPr>
        <w:t xml:space="preserve">54. 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14" w:history="1">
        <w:r w:rsidRPr="007A5417">
          <w:rPr>
            <w:rFonts w:ascii="Times New Roman" w:hAnsi="Times New Roman" w:cs="Times New Roman"/>
            <w:szCs w:val="22"/>
          </w:rPr>
          <w:t>пунктом 20</w:t>
        </w:r>
      </w:hyperlink>
      <w:r w:rsidRPr="007A5417">
        <w:rPr>
          <w:rFonts w:ascii="Times New Roman" w:hAnsi="Times New Roman" w:cs="Times New Roman"/>
          <w:szCs w:val="22"/>
        </w:rPr>
        <w:t xml:space="preserve">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 Комиссия оформляет в 3 экземплярах заключение о признании жилого помещения непригодным для проживания </w:t>
      </w:r>
      <w:r w:rsidRPr="007A5417">
        <w:rPr>
          <w:rFonts w:ascii="Times New Roman" w:hAnsi="Times New Roman" w:cs="Times New Roman"/>
          <w:szCs w:val="22"/>
        </w:rPr>
        <w:lastRenderedPageBreak/>
        <w:t xml:space="preserve">указанных граждан по форме согласно </w:t>
      </w:r>
      <w:hyperlink w:anchor="P238" w:history="1">
        <w:r w:rsidRPr="007A5417">
          <w:rPr>
            <w:rFonts w:ascii="Times New Roman" w:hAnsi="Times New Roman" w:cs="Times New Roman"/>
            <w:szCs w:val="22"/>
          </w:rPr>
          <w:t xml:space="preserve">приложению </w:t>
        </w:r>
        <w:r w:rsidR="007A5417" w:rsidRPr="007A5417">
          <w:rPr>
            <w:rFonts w:ascii="Times New Roman" w:hAnsi="Times New Roman" w:cs="Times New Roman"/>
            <w:szCs w:val="22"/>
          </w:rPr>
          <w:t>№</w:t>
        </w:r>
      </w:hyperlink>
      <w:r w:rsidR="007A5417" w:rsidRPr="007A5417">
        <w:t xml:space="preserve"> 1</w:t>
      </w:r>
      <w:r w:rsidRPr="007A5417">
        <w:rPr>
          <w:rFonts w:ascii="Times New Roman" w:hAnsi="Times New Roman" w:cs="Times New Roman"/>
          <w:szCs w:val="22"/>
        </w:rPr>
        <w:t xml:space="preserve"> к настоящему Положению и в 5-дневный срок направляет 1 экземпляр в соответствующий федеральный орган исполнительной власти, орган исполнительной власти </w:t>
      </w:r>
      <w:r w:rsidR="00DC36DF" w:rsidRPr="007A5417">
        <w:rPr>
          <w:rFonts w:ascii="Times New Roman" w:hAnsi="Times New Roman" w:cs="Times New Roman"/>
          <w:szCs w:val="22"/>
        </w:rPr>
        <w:t>Забайкальского края</w:t>
      </w:r>
      <w:r w:rsidRPr="007A5417">
        <w:rPr>
          <w:rFonts w:ascii="Times New Roman" w:hAnsi="Times New Roman" w:cs="Times New Roman"/>
          <w:szCs w:val="22"/>
        </w:rPr>
        <w:t>, второй экземпляр заявителю (третий экземпляр остается в деле, сформированном комиссией).</w:t>
      </w:r>
    </w:p>
    <w:p w:rsidR="00716DEA" w:rsidRPr="007A5417" w:rsidRDefault="00716DEA">
      <w:pPr>
        <w:pStyle w:val="ConsPlusNormal"/>
        <w:ind w:firstLine="540"/>
        <w:jc w:val="both"/>
        <w:rPr>
          <w:rFonts w:ascii="Times New Roman" w:hAnsi="Times New Roman" w:cs="Times New Roman"/>
          <w:szCs w:val="22"/>
        </w:rPr>
      </w:pPr>
    </w:p>
    <w:p w:rsidR="00716DEA" w:rsidRPr="007A5417" w:rsidRDefault="00716DEA">
      <w:pPr>
        <w:pStyle w:val="ConsPlusNormal"/>
        <w:ind w:firstLine="540"/>
        <w:jc w:val="both"/>
        <w:rPr>
          <w:rFonts w:ascii="Times New Roman" w:hAnsi="Times New Roman" w:cs="Times New Roman"/>
          <w:szCs w:val="22"/>
        </w:rPr>
      </w:pPr>
    </w:p>
    <w:p w:rsidR="00716DEA" w:rsidRPr="007A5417" w:rsidRDefault="00716DEA">
      <w:pPr>
        <w:pStyle w:val="ConsPlusNormal"/>
        <w:ind w:firstLine="540"/>
        <w:jc w:val="both"/>
        <w:rPr>
          <w:rFonts w:ascii="Times New Roman" w:hAnsi="Times New Roman" w:cs="Times New Roman"/>
          <w:szCs w:val="22"/>
        </w:rPr>
      </w:pPr>
    </w:p>
    <w:p w:rsidR="00DC36DF" w:rsidRPr="007A5417" w:rsidRDefault="00DC36DF">
      <w:pPr>
        <w:pStyle w:val="ConsPlusNormal"/>
        <w:jc w:val="right"/>
        <w:outlineLvl w:val="1"/>
        <w:rPr>
          <w:rFonts w:ascii="Times New Roman" w:hAnsi="Times New Roman" w:cs="Times New Roman"/>
          <w:szCs w:val="22"/>
        </w:rPr>
      </w:pPr>
    </w:p>
    <w:p w:rsidR="00DC36DF" w:rsidRPr="007A5417" w:rsidRDefault="00DC36DF">
      <w:pPr>
        <w:pStyle w:val="ConsPlusNormal"/>
        <w:jc w:val="right"/>
        <w:outlineLvl w:val="1"/>
        <w:rPr>
          <w:rFonts w:ascii="Times New Roman" w:hAnsi="Times New Roman" w:cs="Times New Roman"/>
          <w:szCs w:val="22"/>
        </w:rPr>
      </w:pPr>
    </w:p>
    <w:p w:rsidR="00DC36DF" w:rsidRPr="007A5417" w:rsidRDefault="00DC36DF">
      <w:pPr>
        <w:pStyle w:val="ConsPlusNormal"/>
        <w:jc w:val="right"/>
        <w:outlineLvl w:val="1"/>
        <w:rPr>
          <w:rFonts w:ascii="Times New Roman" w:hAnsi="Times New Roman" w:cs="Times New Roman"/>
          <w:szCs w:val="22"/>
        </w:rPr>
      </w:pPr>
    </w:p>
    <w:p w:rsidR="00DC36DF" w:rsidRPr="007A5417" w:rsidRDefault="00DC36DF">
      <w:pPr>
        <w:pStyle w:val="ConsPlusNormal"/>
        <w:jc w:val="right"/>
        <w:outlineLvl w:val="1"/>
        <w:rPr>
          <w:rFonts w:ascii="Times New Roman" w:hAnsi="Times New Roman" w:cs="Times New Roman"/>
          <w:szCs w:val="22"/>
        </w:rPr>
      </w:pPr>
    </w:p>
    <w:p w:rsidR="00DC36DF" w:rsidRDefault="00DC36DF">
      <w:pPr>
        <w:pStyle w:val="ConsPlusNormal"/>
        <w:jc w:val="right"/>
        <w:outlineLvl w:val="1"/>
        <w:rPr>
          <w:rFonts w:ascii="Times New Roman" w:hAnsi="Times New Roman" w:cs="Times New Roman"/>
          <w:szCs w:val="22"/>
        </w:rPr>
      </w:pPr>
    </w:p>
    <w:p w:rsidR="00795C60" w:rsidRDefault="00795C60">
      <w:pPr>
        <w:pStyle w:val="ConsPlusNormal"/>
        <w:jc w:val="right"/>
        <w:outlineLvl w:val="1"/>
        <w:rPr>
          <w:rFonts w:ascii="Times New Roman" w:hAnsi="Times New Roman" w:cs="Times New Roman"/>
          <w:szCs w:val="22"/>
        </w:rPr>
      </w:pPr>
    </w:p>
    <w:p w:rsidR="00795C60" w:rsidRDefault="00795C60">
      <w:pPr>
        <w:pStyle w:val="ConsPlusNormal"/>
        <w:jc w:val="right"/>
        <w:outlineLvl w:val="1"/>
        <w:rPr>
          <w:rFonts w:ascii="Times New Roman" w:hAnsi="Times New Roman" w:cs="Times New Roman"/>
          <w:szCs w:val="22"/>
        </w:rPr>
      </w:pPr>
    </w:p>
    <w:p w:rsidR="00795C60" w:rsidRDefault="00795C60">
      <w:pPr>
        <w:pStyle w:val="ConsPlusNormal"/>
        <w:jc w:val="right"/>
        <w:outlineLvl w:val="1"/>
        <w:rPr>
          <w:rFonts w:ascii="Times New Roman" w:hAnsi="Times New Roman" w:cs="Times New Roman"/>
          <w:szCs w:val="22"/>
        </w:rPr>
      </w:pPr>
    </w:p>
    <w:p w:rsidR="00795C60" w:rsidRDefault="00795C60">
      <w:pPr>
        <w:pStyle w:val="ConsPlusNormal"/>
        <w:jc w:val="right"/>
        <w:outlineLvl w:val="1"/>
        <w:rPr>
          <w:rFonts w:ascii="Times New Roman" w:hAnsi="Times New Roman" w:cs="Times New Roman"/>
          <w:szCs w:val="22"/>
        </w:rPr>
      </w:pPr>
    </w:p>
    <w:p w:rsidR="00795C60" w:rsidRDefault="00795C60">
      <w:pPr>
        <w:pStyle w:val="ConsPlusNormal"/>
        <w:jc w:val="right"/>
        <w:outlineLvl w:val="1"/>
        <w:rPr>
          <w:rFonts w:ascii="Times New Roman" w:hAnsi="Times New Roman" w:cs="Times New Roman"/>
          <w:szCs w:val="22"/>
        </w:rPr>
      </w:pPr>
    </w:p>
    <w:p w:rsidR="00795C60" w:rsidRDefault="00795C60">
      <w:pPr>
        <w:pStyle w:val="ConsPlusNormal"/>
        <w:jc w:val="right"/>
        <w:outlineLvl w:val="1"/>
        <w:rPr>
          <w:rFonts w:ascii="Times New Roman" w:hAnsi="Times New Roman" w:cs="Times New Roman"/>
          <w:szCs w:val="22"/>
        </w:rPr>
      </w:pPr>
    </w:p>
    <w:p w:rsidR="00795C60" w:rsidRDefault="00795C60">
      <w:pPr>
        <w:pStyle w:val="ConsPlusNormal"/>
        <w:jc w:val="right"/>
        <w:outlineLvl w:val="1"/>
        <w:rPr>
          <w:rFonts w:ascii="Times New Roman" w:hAnsi="Times New Roman" w:cs="Times New Roman"/>
          <w:szCs w:val="22"/>
        </w:rPr>
      </w:pPr>
    </w:p>
    <w:p w:rsidR="00795C60" w:rsidRDefault="00795C60">
      <w:pPr>
        <w:pStyle w:val="ConsPlusNormal"/>
        <w:jc w:val="right"/>
        <w:outlineLvl w:val="1"/>
        <w:rPr>
          <w:rFonts w:ascii="Times New Roman" w:hAnsi="Times New Roman" w:cs="Times New Roman"/>
          <w:szCs w:val="22"/>
        </w:rPr>
      </w:pPr>
    </w:p>
    <w:p w:rsidR="002B12E8" w:rsidRDefault="002B12E8">
      <w:pPr>
        <w:pStyle w:val="ConsPlusNormal"/>
        <w:jc w:val="right"/>
        <w:outlineLvl w:val="1"/>
        <w:rPr>
          <w:rFonts w:ascii="Times New Roman" w:hAnsi="Times New Roman" w:cs="Times New Roman"/>
          <w:szCs w:val="22"/>
        </w:rPr>
      </w:pPr>
    </w:p>
    <w:p w:rsidR="002B12E8" w:rsidRDefault="002B12E8">
      <w:pPr>
        <w:pStyle w:val="ConsPlusNormal"/>
        <w:jc w:val="right"/>
        <w:outlineLvl w:val="1"/>
        <w:rPr>
          <w:rFonts w:ascii="Times New Roman" w:hAnsi="Times New Roman" w:cs="Times New Roman"/>
          <w:szCs w:val="22"/>
        </w:rPr>
      </w:pPr>
    </w:p>
    <w:p w:rsidR="002B12E8" w:rsidRDefault="002B12E8">
      <w:pPr>
        <w:pStyle w:val="ConsPlusNormal"/>
        <w:jc w:val="right"/>
        <w:outlineLvl w:val="1"/>
        <w:rPr>
          <w:rFonts w:ascii="Times New Roman" w:hAnsi="Times New Roman" w:cs="Times New Roman"/>
          <w:szCs w:val="22"/>
        </w:rPr>
      </w:pPr>
    </w:p>
    <w:p w:rsidR="00795C60" w:rsidRDefault="00795C60">
      <w:pPr>
        <w:pStyle w:val="ConsPlusNormal"/>
        <w:jc w:val="right"/>
        <w:outlineLvl w:val="1"/>
        <w:rPr>
          <w:rFonts w:ascii="Times New Roman" w:hAnsi="Times New Roman" w:cs="Times New Roman"/>
          <w:szCs w:val="22"/>
        </w:rPr>
      </w:pPr>
    </w:p>
    <w:p w:rsidR="00795C60" w:rsidRPr="007A5417" w:rsidRDefault="00795C60">
      <w:pPr>
        <w:pStyle w:val="ConsPlusNormal"/>
        <w:jc w:val="right"/>
        <w:outlineLvl w:val="1"/>
        <w:rPr>
          <w:rFonts w:ascii="Times New Roman" w:hAnsi="Times New Roman" w:cs="Times New Roman"/>
          <w:szCs w:val="22"/>
        </w:rPr>
      </w:pPr>
    </w:p>
    <w:p w:rsidR="00F50372" w:rsidRDefault="00F50372" w:rsidP="005143AC">
      <w:pPr>
        <w:ind w:left="5549"/>
        <w:jc w:val="right"/>
        <w:rPr>
          <w:rFonts w:ascii="Times New Roman" w:hAnsi="Times New Roman" w:cs="Times New Roman"/>
          <w:sz w:val="16"/>
          <w:szCs w:val="16"/>
        </w:rPr>
      </w:pPr>
    </w:p>
    <w:p w:rsidR="00F50372" w:rsidRDefault="00F50372" w:rsidP="005143AC">
      <w:pPr>
        <w:ind w:left="5549"/>
        <w:jc w:val="right"/>
        <w:rPr>
          <w:rFonts w:ascii="Times New Roman" w:hAnsi="Times New Roman" w:cs="Times New Roman"/>
          <w:sz w:val="16"/>
          <w:szCs w:val="16"/>
        </w:rPr>
      </w:pPr>
    </w:p>
    <w:p w:rsidR="00F50372" w:rsidRDefault="00F50372" w:rsidP="005143AC">
      <w:pPr>
        <w:ind w:left="5549"/>
        <w:jc w:val="right"/>
        <w:rPr>
          <w:rFonts w:ascii="Times New Roman" w:hAnsi="Times New Roman" w:cs="Times New Roman"/>
          <w:sz w:val="16"/>
          <w:szCs w:val="16"/>
        </w:rPr>
      </w:pPr>
    </w:p>
    <w:p w:rsidR="00F50372" w:rsidRDefault="00F50372" w:rsidP="005143AC">
      <w:pPr>
        <w:ind w:left="5549"/>
        <w:jc w:val="right"/>
        <w:rPr>
          <w:rFonts w:ascii="Times New Roman" w:hAnsi="Times New Roman" w:cs="Times New Roman"/>
          <w:sz w:val="16"/>
          <w:szCs w:val="16"/>
        </w:rPr>
      </w:pPr>
    </w:p>
    <w:p w:rsidR="00F50372" w:rsidRDefault="00F50372" w:rsidP="005143AC">
      <w:pPr>
        <w:ind w:left="5549"/>
        <w:jc w:val="right"/>
        <w:rPr>
          <w:rFonts w:ascii="Times New Roman" w:hAnsi="Times New Roman" w:cs="Times New Roman"/>
          <w:sz w:val="16"/>
          <w:szCs w:val="16"/>
        </w:rPr>
      </w:pPr>
    </w:p>
    <w:p w:rsidR="00F50372" w:rsidRDefault="00F50372" w:rsidP="005143AC">
      <w:pPr>
        <w:ind w:left="5549"/>
        <w:jc w:val="right"/>
        <w:rPr>
          <w:rFonts w:ascii="Times New Roman" w:hAnsi="Times New Roman" w:cs="Times New Roman"/>
          <w:sz w:val="16"/>
          <w:szCs w:val="16"/>
        </w:rPr>
      </w:pPr>
    </w:p>
    <w:p w:rsidR="00F50372" w:rsidRDefault="00F50372" w:rsidP="005143AC">
      <w:pPr>
        <w:ind w:left="5549"/>
        <w:jc w:val="right"/>
        <w:rPr>
          <w:rFonts w:ascii="Times New Roman" w:hAnsi="Times New Roman" w:cs="Times New Roman"/>
          <w:sz w:val="16"/>
          <w:szCs w:val="16"/>
        </w:rPr>
      </w:pPr>
    </w:p>
    <w:p w:rsidR="00F50372" w:rsidRDefault="00F50372" w:rsidP="005143AC">
      <w:pPr>
        <w:ind w:left="5549"/>
        <w:jc w:val="right"/>
        <w:rPr>
          <w:rFonts w:ascii="Times New Roman" w:hAnsi="Times New Roman" w:cs="Times New Roman"/>
          <w:sz w:val="16"/>
          <w:szCs w:val="16"/>
        </w:rPr>
      </w:pPr>
    </w:p>
    <w:p w:rsidR="008B022E" w:rsidRDefault="008B022E" w:rsidP="005143AC">
      <w:pPr>
        <w:ind w:left="5549"/>
        <w:jc w:val="right"/>
        <w:rPr>
          <w:rFonts w:ascii="Times New Roman" w:hAnsi="Times New Roman" w:cs="Times New Roman"/>
          <w:sz w:val="16"/>
          <w:szCs w:val="16"/>
        </w:rPr>
      </w:pPr>
    </w:p>
    <w:p w:rsidR="008B022E" w:rsidRDefault="008B022E" w:rsidP="005143AC">
      <w:pPr>
        <w:ind w:left="5549"/>
        <w:jc w:val="right"/>
        <w:rPr>
          <w:rFonts w:ascii="Times New Roman" w:hAnsi="Times New Roman" w:cs="Times New Roman"/>
          <w:sz w:val="16"/>
          <w:szCs w:val="16"/>
        </w:rPr>
      </w:pPr>
    </w:p>
    <w:p w:rsidR="008B022E" w:rsidRDefault="008B022E" w:rsidP="005143AC">
      <w:pPr>
        <w:ind w:left="5549"/>
        <w:jc w:val="right"/>
        <w:rPr>
          <w:rFonts w:ascii="Times New Roman" w:hAnsi="Times New Roman" w:cs="Times New Roman"/>
          <w:sz w:val="16"/>
          <w:szCs w:val="16"/>
        </w:rPr>
      </w:pPr>
    </w:p>
    <w:p w:rsidR="008B022E" w:rsidRDefault="008B022E" w:rsidP="005143AC">
      <w:pPr>
        <w:ind w:left="5549"/>
        <w:jc w:val="right"/>
        <w:rPr>
          <w:rFonts w:ascii="Times New Roman" w:hAnsi="Times New Roman" w:cs="Times New Roman"/>
          <w:sz w:val="16"/>
          <w:szCs w:val="16"/>
        </w:rPr>
      </w:pPr>
    </w:p>
    <w:p w:rsidR="008B022E" w:rsidRDefault="008B022E" w:rsidP="005143AC">
      <w:pPr>
        <w:ind w:left="5549"/>
        <w:jc w:val="right"/>
        <w:rPr>
          <w:rFonts w:ascii="Times New Roman" w:hAnsi="Times New Roman" w:cs="Times New Roman"/>
          <w:sz w:val="16"/>
          <w:szCs w:val="16"/>
        </w:rPr>
      </w:pPr>
    </w:p>
    <w:p w:rsidR="008B022E" w:rsidRDefault="008B022E" w:rsidP="005143AC">
      <w:pPr>
        <w:ind w:left="5549"/>
        <w:jc w:val="right"/>
        <w:rPr>
          <w:rFonts w:ascii="Times New Roman" w:hAnsi="Times New Roman" w:cs="Times New Roman"/>
          <w:sz w:val="16"/>
          <w:szCs w:val="16"/>
        </w:rPr>
      </w:pPr>
    </w:p>
    <w:p w:rsidR="008B022E" w:rsidRDefault="008B022E" w:rsidP="005143AC">
      <w:pPr>
        <w:ind w:left="5549"/>
        <w:jc w:val="right"/>
        <w:rPr>
          <w:rFonts w:ascii="Times New Roman" w:hAnsi="Times New Roman" w:cs="Times New Roman"/>
          <w:sz w:val="16"/>
          <w:szCs w:val="16"/>
        </w:rPr>
      </w:pPr>
    </w:p>
    <w:p w:rsidR="008B022E" w:rsidRDefault="008B022E" w:rsidP="005143AC">
      <w:pPr>
        <w:ind w:left="5549"/>
        <w:jc w:val="right"/>
        <w:rPr>
          <w:rFonts w:ascii="Times New Roman" w:hAnsi="Times New Roman" w:cs="Times New Roman"/>
          <w:sz w:val="16"/>
          <w:szCs w:val="16"/>
        </w:rPr>
      </w:pPr>
    </w:p>
    <w:p w:rsidR="008B022E" w:rsidRDefault="008B022E" w:rsidP="005143AC">
      <w:pPr>
        <w:ind w:left="5549"/>
        <w:jc w:val="right"/>
        <w:rPr>
          <w:rFonts w:ascii="Times New Roman" w:hAnsi="Times New Roman" w:cs="Times New Roman"/>
          <w:sz w:val="16"/>
          <w:szCs w:val="16"/>
        </w:rPr>
      </w:pPr>
    </w:p>
    <w:p w:rsidR="008B022E" w:rsidRDefault="008B022E" w:rsidP="005143AC">
      <w:pPr>
        <w:ind w:left="5549"/>
        <w:jc w:val="right"/>
        <w:rPr>
          <w:rFonts w:ascii="Times New Roman" w:hAnsi="Times New Roman" w:cs="Times New Roman"/>
          <w:sz w:val="16"/>
          <w:szCs w:val="16"/>
        </w:rPr>
      </w:pPr>
    </w:p>
    <w:p w:rsidR="008B022E" w:rsidRDefault="008B022E" w:rsidP="005143AC">
      <w:pPr>
        <w:ind w:left="5549"/>
        <w:jc w:val="right"/>
        <w:rPr>
          <w:rFonts w:ascii="Times New Roman" w:hAnsi="Times New Roman" w:cs="Times New Roman"/>
          <w:sz w:val="16"/>
          <w:szCs w:val="16"/>
        </w:rPr>
      </w:pPr>
    </w:p>
    <w:p w:rsidR="008B022E" w:rsidRDefault="008B022E" w:rsidP="005143AC">
      <w:pPr>
        <w:ind w:left="5549"/>
        <w:jc w:val="right"/>
        <w:rPr>
          <w:rFonts w:ascii="Times New Roman" w:hAnsi="Times New Roman" w:cs="Times New Roman"/>
          <w:sz w:val="16"/>
          <w:szCs w:val="16"/>
        </w:rPr>
      </w:pPr>
    </w:p>
    <w:p w:rsidR="008B022E" w:rsidRDefault="008B022E" w:rsidP="005143AC">
      <w:pPr>
        <w:ind w:left="5549"/>
        <w:jc w:val="right"/>
        <w:rPr>
          <w:rFonts w:ascii="Times New Roman" w:hAnsi="Times New Roman" w:cs="Times New Roman"/>
          <w:sz w:val="16"/>
          <w:szCs w:val="16"/>
        </w:rPr>
      </w:pPr>
    </w:p>
    <w:p w:rsidR="008B022E" w:rsidRDefault="008B022E" w:rsidP="005143AC">
      <w:pPr>
        <w:ind w:left="5549"/>
        <w:jc w:val="right"/>
        <w:rPr>
          <w:rFonts w:ascii="Times New Roman" w:hAnsi="Times New Roman" w:cs="Times New Roman"/>
          <w:sz w:val="16"/>
          <w:szCs w:val="16"/>
        </w:rPr>
      </w:pPr>
    </w:p>
    <w:p w:rsidR="008B022E" w:rsidRDefault="008B022E" w:rsidP="005143AC">
      <w:pPr>
        <w:ind w:left="5549"/>
        <w:jc w:val="right"/>
        <w:rPr>
          <w:rFonts w:ascii="Times New Roman" w:hAnsi="Times New Roman" w:cs="Times New Roman"/>
          <w:sz w:val="16"/>
          <w:szCs w:val="16"/>
        </w:rPr>
      </w:pPr>
    </w:p>
    <w:p w:rsidR="008B022E" w:rsidRDefault="008B022E" w:rsidP="005143AC">
      <w:pPr>
        <w:ind w:left="5549"/>
        <w:jc w:val="right"/>
        <w:rPr>
          <w:rFonts w:ascii="Times New Roman" w:hAnsi="Times New Roman" w:cs="Times New Roman"/>
          <w:sz w:val="16"/>
          <w:szCs w:val="16"/>
        </w:rPr>
      </w:pPr>
    </w:p>
    <w:p w:rsidR="008B022E" w:rsidRDefault="008B022E" w:rsidP="005143AC">
      <w:pPr>
        <w:ind w:left="5549"/>
        <w:jc w:val="right"/>
        <w:rPr>
          <w:rFonts w:ascii="Times New Roman" w:hAnsi="Times New Roman" w:cs="Times New Roman"/>
          <w:sz w:val="16"/>
          <w:szCs w:val="16"/>
        </w:rPr>
      </w:pPr>
    </w:p>
    <w:p w:rsidR="008B022E" w:rsidRDefault="008B022E" w:rsidP="005143AC">
      <w:pPr>
        <w:ind w:left="5549"/>
        <w:jc w:val="right"/>
        <w:rPr>
          <w:rFonts w:ascii="Times New Roman" w:hAnsi="Times New Roman" w:cs="Times New Roman"/>
          <w:sz w:val="16"/>
          <w:szCs w:val="16"/>
        </w:rPr>
      </w:pPr>
    </w:p>
    <w:p w:rsidR="008B022E" w:rsidRDefault="008B022E" w:rsidP="005143AC">
      <w:pPr>
        <w:ind w:left="5549"/>
        <w:jc w:val="right"/>
        <w:rPr>
          <w:rFonts w:ascii="Times New Roman" w:hAnsi="Times New Roman" w:cs="Times New Roman"/>
          <w:sz w:val="16"/>
          <w:szCs w:val="16"/>
        </w:rPr>
      </w:pPr>
    </w:p>
    <w:p w:rsidR="008B022E" w:rsidRDefault="008B022E" w:rsidP="005143AC">
      <w:pPr>
        <w:ind w:left="5549"/>
        <w:jc w:val="right"/>
        <w:rPr>
          <w:rFonts w:ascii="Times New Roman" w:hAnsi="Times New Roman" w:cs="Times New Roman"/>
          <w:sz w:val="16"/>
          <w:szCs w:val="16"/>
        </w:rPr>
      </w:pPr>
    </w:p>
    <w:p w:rsidR="008B022E" w:rsidRDefault="008B022E" w:rsidP="005143AC">
      <w:pPr>
        <w:ind w:left="5549"/>
        <w:jc w:val="right"/>
        <w:rPr>
          <w:rFonts w:ascii="Times New Roman" w:hAnsi="Times New Roman" w:cs="Times New Roman"/>
          <w:sz w:val="16"/>
          <w:szCs w:val="16"/>
        </w:rPr>
      </w:pPr>
    </w:p>
    <w:p w:rsidR="008B022E" w:rsidRDefault="008B022E" w:rsidP="005143AC">
      <w:pPr>
        <w:ind w:left="5549"/>
        <w:jc w:val="right"/>
        <w:rPr>
          <w:rFonts w:ascii="Times New Roman" w:hAnsi="Times New Roman" w:cs="Times New Roman"/>
          <w:sz w:val="16"/>
          <w:szCs w:val="16"/>
        </w:rPr>
      </w:pPr>
    </w:p>
    <w:p w:rsidR="008B022E" w:rsidRDefault="008B022E" w:rsidP="005143AC">
      <w:pPr>
        <w:ind w:left="5549"/>
        <w:jc w:val="right"/>
        <w:rPr>
          <w:rFonts w:ascii="Times New Roman" w:hAnsi="Times New Roman" w:cs="Times New Roman"/>
          <w:sz w:val="16"/>
          <w:szCs w:val="16"/>
        </w:rPr>
      </w:pPr>
    </w:p>
    <w:p w:rsidR="008B022E" w:rsidRDefault="008B022E" w:rsidP="005143AC">
      <w:pPr>
        <w:ind w:left="5549"/>
        <w:jc w:val="right"/>
        <w:rPr>
          <w:rFonts w:ascii="Times New Roman" w:hAnsi="Times New Roman" w:cs="Times New Roman"/>
          <w:sz w:val="16"/>
          <w:szCs w:val="16"/>
        </w:rPr>
      </w:pPr>
    </w:p>
    <w:p w:rsidR="008B022E" w:rsidRDefault="008B022E" w:rsidP="005143AC">
      <w:pPr>
        <w:ind w:left="5549"/>
        <w:jc w:val="right"/>
        <w:rPr>
          <w:rFonts w:ascii="Times New Roman" w:hAnsi="Times New Roman" w:cs="Times New Roman"/>
          <w:sz w:val="16"/>
          <w:szCs w:val="16"/>
        </w:rPr>
      </w:pPr>
    </w:p>
    <w:p w:rsidR="008B022E" w:rsidRDefault="008B022E" w:rsidP="005143AC">
      <w:pPr>
        <w:ind w:left="5549"/>
        <w:jc w:val="right"/>
        <w:rPr>
          <w:rFonts w:ascii="Times New Roman" w:hAnsi="Times New Roman" w:cs="Times New Roman"/>
          <w:sz w:val="16"/>
          <w:szCs w:val="16"/>
        </w:rPr>
      </w:pPr>
    </w:p>
    <w:p w:rsidR="008B022E" w:rsidRDefault="008B022E" w:rsidP="005143AC">
      <w:pPr>
        <w:ind w:left="5549"/>
        <w:jc w:val="right"/>
        <w:rPr>
          <w:rFonts w:ascii="Times New Roman" w:hAnsi="Times New Roman" w:cs="Times New Roman"/>
          <w:sz w:val="16"/>
          <w:szCs w:val="16"/>
        </w:rPr>
      </w:pPr>
    </w:p>
    <w:p w:rsidR="008B022E" w:rsidRDefault="008B022E" w:rsidP="005143AC">
      <w:pPr>
        <w:ind w:left="5549"/>
        <w:jc w:val="right"/>
        <w:rPr>
          <w:rFonts w:ascii="Times New Roman" w:hAnsi="Times New Roman" w:cs="Times New Roman"/>
          <w:sz w:val="16"/>
          <w:szCs w:val="16"/>
        </w:rPr>
      </w:pPr>
    </w:p>
    <w:p w:rsidR="00F50372" w:rsidRDefault="00F50372" w:rsidP="005143AC">
      <w:pPr>
        <w:ind w:left="5549"/>
        <w:jc w:val="right"/>
        <w:rPr>
          <w:rFonts w:ascii="Times New Roman" w:hAnsi="Times New Roman" w:cs="Times New Roman"/>
          <w:sz w:val="16"/>
          <w:szCs w:val="16"/>
        </w:rPr>
      </w:pPr>
    </w:p>
    <w:p w:rsidR="00F50372" w:rsidRDefault="00F50372" w:rsidP="005143AC">
      <w:pPr>
        <w:ind w:left="5549"/>
        <w:jc w:val="right"/>
        <w:rPr>
          <w:rFonts w:ascii="Times New Roman" w:hAnsi="Times New Roman" w:cs="Times New Roman"/>
          <w:sz w:val="16"/>
          <w:szCs w:val="16"/>
        </w:rPr>
      </w:pPr>
    </w:p>
    <w:p w:rsidR="00F50372" w:rsidRDefault="00F50372" w:rsidP="005143AC">
      <w:pPr>
        <w:ind w:left="5549"/>
        <w:jc w:val="right"/>
        <w:rPr>
          <w:rFonts w:ascii="Times New Roman" w:hAnsi="Times New Roman" w:cs="Times New Roman"/>
          <w:sz w:val="16"/>
          <w:szCs w:val="16"/>
        </w:rPr>
      </w:pPr>
    </w:p>
    <w:p w:rsidR="00F50372" w:rsidRDefault="00F50372" w:rsidP="005143AC">
      <w:pPr>
        <w:ind w:left="5549"/>
        <w:jc w:val="right"/>
        <w:rPr>
          <w:rFonts w:ascii="Times New Roman" w:hAnsi="Times New Roman" w:cs="Times New Roman"/>
          <w:sz w:val="16"/>
          <w:szCs w:val="16"/>
        </w:rPr>
      </w:pPr>
    </w:p>
    <w:p w:rsidR="00F50372" w:rsidRDefault="00F50372" w:rsidP="005143AC">
      <w:pPr>
        <w:ind w:left="5549"/>
        <w:jc w:val="right"/>
        <w:rPr>
          <w:rFonts w:ascii="Times New Roman" w:hAnsi="Times New Roman" w:cs="Times New Roman"/>
          <w:sz w:val="16"/>
          <w:szCs w:val="16"/>
        </w:rPr>
      </w:pPr>
    </w:p>
    <w:p w:rsidR="00F50372" w:rsidRDefault="00F50372" w:rsidP="005143AC">
      <w:pPr>
        <w:ind w:left="5549"/>
        <w:jc w:val="right"/>
        <w:rPr>
          <w:rFonts w:ascii="Times New Roman" w:hAnsi="Times New Roman" w:cs="Times New Roman"/>
          <w:sz w:val="16"/>
          <w:szCs w:val="16"/>
        </w:rPr>
      </w:pPr>
    </w:p>
    <w:p w:rsidR="00F50372" w:rsidRDefault="00F50372" w:rsidP="005143AC">
      <w:pPr>
        <w:ind w:left="5549"/>
        <w:jc w:val="right"/>
        <w:rPr>
          <w:rFonts w:ascii="Times New Roman" w:hAnsi="Times New Roman" w:cs="Times New Roman"/>
          <w:sz w:val="16"/>
          <w:szCs w:val="16"/>
        </w:rPr>
      </w:pPr>
    </w:p>
    <w:p w:rsidR="00F50372" w:rsidRDefault="00F50372" w:rsidP="005143AC">
      <w:pPr>
        <w:ind w:left="5549"/>
        <w:jc w:val="right"/>
        <w:rPr>
          <w:rFonts w:ascii="Times New Roman" w:hAnsi="Times New Roman" w:cs="Times New Roman"/>
          <w:sz w:val="16"/>
          <w:szCs w:val="16"/>
        </w:rPr>
      </w:pPr>
    </w:p>
    <w:p w:rsidR="00F50372" w:rsidRDefault="00F50372" w:rsidP="005143AC">
      <w:pPr>
        <w:ind w:left="5549"/>
        <w:jc w:val="right"/>
        <w:rPr>
          <w:rFonts w:ascii="Times New Roman" w:hAnsi="Times New Roman" w:cs="Times New Roman"/>
          <w:sz w:val="16"/>
          <w:szCs w:val="16"/>
        </w:rPr>
      </w:pPr>
    </w:p>
    <w:p w:rsidR="005143AC" w:rsidRPr="005143AC" w:rsidRDefault="005143AC" w:rsidP="005143AC">
      <w:pPr>
        <w:ind w:left="5549"/>
        <w:jc w:val="right"/>
        <w:rPr>
          <w:rFonts w:ascii="Times New Roman" w:hAnsi="Times New Roman" w:cs="Times New Roman"/>
          <w:sz w:val="16"/>
          <w:szCs w:val="16"/>
        </w:rPr>
      </w:pPr>
      <w:r w:rsidRPr="005143AC">
        <w:rPr>
          <w:rFonts w:ascii="Times New Roman" w:hAnsi="Times New Roman" w:cs="Times New Roman"/>
          <w:sz w:val="16"/>
          <w:szCs w:val="16"/>
        </w:rPr>
        <w:t xml:space="preserve">Приложение № 1 </w:t>
      </w:r>
      <w:r w:rsidRPr="005143AC">
        <w:rPr>
          <w:rFonts w:ascii="Times New Roman" w:hAnsi="Times New Roman" w:cs="Times New Roman"/>
          <w:sz w:val="16"/>
          <w:szCs w:val="16"/>
        </w:rPr>
        <w:br/>
        <w:t xml:space="preserve"> к Постановлению Администрации </w:t>
      </w:r>
    </w:p>
    <w:p w:rsidR="005143AC" w:rsidRPr="005143AC" w:rsidRDefault="005143AC" w:rsidP="005143AC">
      <w:pPr>
        <w:ind w:left="5549"/>
        <w:jc w:val="right"/>
        <w:rPr>
          <w:rFonts w:ascii="Times New Roman" w:hAnsi="Times New Roman" w:cs="Times New Roman"/>
          <w:sz w:val="16"/>
          <w:szCs w:val="16"/>
        </w:rPr>
      </w:pPr>
      <w:r w:rsidRPr="005143AC">
        <w:rPr>
          <w:rFonts w:ascii="Times New Roman" w:hAnsi="Times New Roman" w:cs="Times New Roman"/>
          <w:sz w:val="16"/>
          <w:szCs w:val="16"/>
        </w:rPr>
        <w:t>Городского поселения «Забайкальское»</w:t>
      </w:r>
    </w:p>
    <w:p w:rsidR="005143AC" w:rsidRPr="005143AC" w:rsidRDefault="005143AC" w:rsidP="005143AC">
      <w:pPr>
        <w:ind w:left="5549"/>
        <w:jc w:val="right"/>
        <w:rPr>
          <w:rFonts w:ascii="Times New Roman" w:hAnsi="Times New Roman" w:cs="Times New Roman"/>
          <w:sz w:val="16"/>
          <w:szCs w:val="16"/>
        </w:rPr>
      </w:pPr>
      <w:r w:rsidRPr="005143AC">
        <w:rPr>
          <w:rFonts w:ascii="Times New Roman" w:hAnsi="Times New Roman" w:cs="Times New Roman"/>
          <w:sz w:val="16"/>
          <w:szCs w:val="16"/>
        </w:rPr>
        <w:t xml:space="preserve">№ 174 от 17.07.2017 </w:t>
      </w:r>
    </w:p>
    <w:p w:rsidR="005143AC" w:rsidRDefault="005143AC" w:rsidP="005143AC">
      <w:pPr>
        <w:pStyle w:val="ConsPlusTitle"/>
        <w:jc w:val="center"/>
        <w:rPr>
          <w:rFonts w:ascii="Times New Roman" w:hAnsi="Times New Roman" w:cs="Times New Roman"/>
          <w:b w:val="0"/>
          <w:sz w:val="24"/>
          <w:szCs w:val="24"/>
        </w:rPr>
      </w:pPr>
    </w:p>
    <w:p w:rsidR="005143AC" w:rsidRPr="005143AC" w:rsidRDefault="005143AC" w:rsidP="005143AC">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Состав</w:t>
      </w:r>
      <w:r w:rsidRPr="005143AC">
        <w:rPr>
          <w:rFonts w:ascii="Times New Roman" w:hAnsi="Times New Roman" w:cs="Times New Roman"/>
          <w:b w:val="0"/>
          <w:sz w:val="24"/>
          <w:szCs w:val="24"/>
        </w:rPr>
        <w:t xml:space="preserve"> </w:t>
      </w:r>
      <w:r w:rsidRPr="005143AC">
        <w:rPr>
          <w:rFonts w:ascii="Times New Roman" w:hAnsi="Times New Roman" w:cs="Times New Roman"/>
          <w:b w:val="0"/>
          <w:bCs/>
          <w:sz w:val="24"/>
          <w:szCs w:val="24"/>
        </w:rPr>
        <w:t xml:space="preserve">комиссии для оценки жилых помещений жилищного фонда, расположенного в границах городского поселения «забайкальское» в целях признания его пригодным (непригодным) для проживания граждан, а также в целях признания его аварийным и подлежащим сносу или реконструкции </w:t>
      </w:r>
    </w:p>
    <w:p w:rsidR="005143AC" w:rsidRPr="005143AC" w:rsidRDefault="005143AC" w:rsidP="005143AC">
      <w:pPr>
        <w:jc w:val="center"/>
        <w:rPr>
          <w:rFonts w:ascii="Times New Roman" w:hAnsi="Times New Roman" w:cs="Times New Roman"/>
          <w:sz w:val="24"/>
          <w:szCs w:val="24"/>
        </w:rPr>
      </w:pPr>
    </w:p>
    <w:p w:rsidR="005143AC" w:rsidRDefault="005143AC" w:rsidP="005143AC">
      <w:pPr>
        <w:ind w:left="5549"/>
        <w:jc w:val="center"/>
        <w:rPr>
          <w:rFonts w:ascii="Times New Roman" w:hAnsi="Times New Roman" w:cs="Times New Roman"/>
        </w:rPr>
      </w:pPr>
    </w:p>
    <w:tbl>
      <w:tblPr>
        <w:tblStyle w:val="a3"/>
        <w:tblW w:w="0" w:type="auto"/>
        <w:jc w:val="center"/>
        <w:tblLook w:val="04A0" w:firstRow="1" w:lastRow="0" w:firstColumn="1" w:lastColumn="0" w:noHBand="0" w:noVBand="1"/>
      </w:tblPr>
      <w:tblGrid>
        <w:gridCol w:w="577"/>
        <w:gridCol w:w="4999"/>
        <w:gridCol w:w="1531"/>
      </w:tblGrid>
      <w:tr w:rsidR="005143AC" w:rsidTr="005143AC">
        <w:trPr>
          <w:jc w:val="center"/>
        </w:trPr>
        <w:tc>
          <w:tcPr>
            <w:tcW w:w="577" w:type="dxa"/>
          </w:tcPr>
          <w:p w:rsidR="005143AC" w:rsidRDefault="005143AC" w:rsidP="005143AC">
            <w:pPr>
              <w:jc w:val="center"/>
              <w:rPr>
                <w:rFonts w:ascii="Times New Roman" w:hAnsi="Times New Roman" w:cs="Times New Roman"/>
              </w:rPr>
            </w:pPr>
            <w:r>
              <w:rPr>
                <w:rFonts w:ascii="Times New Roman" w:hAnsi="Times New Roman" w:cs="Times New Roman"/>
              </w:rPr>
              <w:t>№ п/п</w:t>
            </w:r>
          </w:p>
        </w:tc>
        <w:tc>
          <w:tcPr>
            <w:tcW w:w="4999" w:type="dxa"/>
          </w:tcPr>
          <w:p w:rsidR="005143AC" w:rsidRDefault="005143AC" w:rsidP="005143AC">
            <w:pPr>
              <w:jc w:val="center"/>
              <w:rPr>
                <w:rFonts w:ascii="Times New Roman" w:hAnsi="Times New Roman" w:cs="Times New Roman"/>
              </w:rPr>
            </w:pPr>
            <w:r>
              <w:rPr>
                <w:rFonts w:ascii="Times New Roman" w:hAnsi="Times New Roman" w:cs="Times New Roman"/>
              </w:rPr>
              <w:t>Должность</w:t>
            </w:r>
          </w:p>
        </w:tc>
        <w:tc>
          <w:tcPr>
            <w:tcW w:w="1531" w:type="dxa"/>
          </w:tcPr>
          <w:p w:rsidR="005143AC" w:rsidRDefault="005143AC" w:rsidP="005143AC">
            <w:pPr>
              <w:jc w:val="center"/>
              <w:rPr>
                <w:rFonts w:ascii="Times New Roman" w:hAnsi="Times New Roman" w:cs="Times New Roman"/>
              </w:rPr>
            </w:pPr>
            <w:r>
              <w:rPr>
                <w:rFonts w:ascii="Times New Roman" w:hAnsi="Times New Roman" w:cs="Times New Roman"/>
              </w:rPr>
              <w:t>Согласование</w:t>
            </w:r>
          </w:p>
        </w:tc>
      </w:tr>
      <w:tr w:rsidR="005143AC" w:rsidTr="005143AC">
        <w:trPr>
          <w:jc w:val="center"/>
        </w:trPr>
        <w:tc>
          <w:tcPr>
            <w:tcW w:w="577" w:type="dxa"/>
          </w:tcPr>
          <w:p w:rsidR="005143AC" w:rsidRDefault="005143AC" w:rsidP="005143AC">
            <w:pPr>
              <w:jc w:val="right"/>
              <w:rPr>
                <w:rFonts w:ascii="Times New Roman" w:hAnsi="Times New Roman" w:cs="Times New Roman"/>
              </w:rPr>
            </w:pPr>
            <w:r>
              <w:rPr>
                <w:rFonts w:ascii="Times New Roman" w:hAnsi="Times New Roman" w:cs="Times New Roman"/>
              </w:rPr>
              <w:t>1</w:t>
            </w:r>
          </w:p>
        </w:tc>
        <w:tc>
          <w:tcPr>
            <w:tcW w:w="4999" w:type="dxa"/>
          </w:tcPr>
          <w:p w:rsidR="005143AC" w:rsidRDefault="005143AC" w:rsidP="005143AC">
            <w:pPr>
              <w:rPr>
                <w:rFonts w:ascii="Times New Roman" w:hAnsi="Times New Roman" w:cs="Times New Roman"/>
              </w:rPr>
            </w:pPr>
            <w:r>
              <w:rPr>
                <w:rFonts w:ascii="Times New Roman" w:hAnsi="Times New Roman" w:cs="Times New Roman"/>
              </w:rPr>
              <w:t>Заместитель Главы городского поселения «Забайкальское» - начальник отдела по финансовым, имущественным вопросам и социально-экономического развития</w:t>
            </w:r>
          </w:p>
        </w:tc>
        <w:tc>
          <w:tcPr>
            <w:tcW w:w="1531" w:type="dxa"/>
          </w:tcPr>
          <w:p w:rsidR="005143AC" w:rsidRDefault="005143AC" w:rsidP="005143AC">
            <w:pPr>
              <w:jc w:val="center"/>
              <w:rPr>
                <w:rFonts w:ascii="Times New Roman" w:hAnsi="Times New Roman" w:cs="Times New Roman"/>
              </w:rPr>
            </w:pPr>
          </w:p>
        </w:tc>
      </w:tr>
      <w:tr w:rsidR="005143AC" w:rsidTr="005143AC">
        <w:trPr>
          <w:jc w:val="center"/>
        </w:trPr>
        <w:tc>
          <w:tcPr>
            <w:tcW w:w="577" w:type="dxa"/>
          </w:tcPr>
          <w:p w:rsidR="005143AC" w:rsidRDefault="005143AC" w:rsidP="005143AC">
            <w:pPr>
              <w:jc w:val="right"/>
              <w:rPr>
                <w:rFonts w:ascii="Times New Roman" w:hAnsi="Times New Roman" w:cs="Times New Roman"/>
              </w:rPr>
            </w:pPr>
            <w:r>
              <w:rPr>
                <w:rFonts w:ascii="Times New Roman" w:hAnsi="Times New Roman" w:cs="Times New Roman"/>
              </w:rPr>
              <w:t>2</w:t>
            </w:r>
          </w:p>
        </w:tc>
        <w:tc>
          <w:tcPr>
            <w:tcW w:w="4999" w:type="dxa"/>
          </w:tcPr>
          <w:p w:rsidR="005143AC" w:rsidRDefault="005143AC" w:rsidP="005143AC">
            <w:pPr>
              <w:rPr>
                <w:rFonts w:ascii="Times New Roman" w:hAnsi="Times New Roman" w:cs="Times New Roman"/>
              </w:rPr>
            </w:pPr>
            <w:r>
              <w:rPr>
                <w:rFonts w:ascii="Times New Roman" w:hAnsi="Times New Roman" w:cs="Times New Roman"/>
              </w:rPr>
              <w:t xml:space="preserve">Начальник отдела земельных отношений, архитектуры и градостроительства Администрации городского поселения «Забайкальское» </w:t>
            </w:r>
          </w:p>
        </w:tc>
        <w:tc>
          <w:tcPr>
            <w:tcW w:w="1531" w:type="dxa"/>
          </w:tcPr>
          <w:p w:rsidR="005143AC" w:rsidRDefault="005143AC" w:rsidP="005143AC">
            <w:pPr>
              <w:jc w:val="center"/>
              <w:rPr>
                <w:rFonts w:ascii="Times New Roman" w:hAnsi="Times New Roman" w:cs="Times New Roman"/>
              </w:rPr>
            </w:pPr>
          </w:p>
        </w:tc>
      </w:tr>
      <w:tr w:rsidR="005143AC" w:rsidTr="005143AC">
        <w:trPr>
          <w:jc w:val="center"/>
        </w:trPr>
        <w:tc>
          <w:tcPr>
            <w:tcW w:w="577" w:type="dxa"/>
          </w:tcPr>
          <w:p w:rsidR="005143AC" w:rsidRPr="006819D4" w:rsidRDefault="005143AC" w:rsidP="005143AC">
            <w:pPr>
              <w:jc w:val="right"/>
              <w:rPr>
                <w:rFonts w:ascii="Times New Roman" w:hAnsi="Times New Roman" w:cs="Times New Roman"/>
              </w:rPr>
            </w:pPr>
            <w:r w:rsidRPr="006819D4">
              <w:rPr>
                <w:rFonts w:ascii="Times New Roman" w:hAnsi="Times New Roman" w:cs="Times New Roman"/>
              </w:rPr>
              <w:t>3</w:t>
            </w:r>
          </w:p>
        </w:tc>
        <w:tc>
          <w:tcPr>
            <w:tcW w:w="4999" w:type="dxa"/>
          </w:tcPr>
          <w:p w:rsidR="005143AC" w:rsidRPr="006819D4" w:rsidRDefault="005143AC" w:rsidP="005143AC">
            <w:pPr>
              <w:rPr>
                <w:rFonts w:ascii="Times New Roman" w:hAnsi="Times New Roman" w:cs="Times New Roman"/>
              </w:rPr>
            </w:pPr>
            <w:r w:rsidRPr="006819D4">
              <w:rPr>
                <w:rFonts w:ascii="Times New Roman" w:hAnsi="Times New Roman" w:cs="Times New Roman"/>
              </w:rPr>
              <w:t>Заместитель начальника отдела земельных отношений архитектуры и градостроительства Администрации городского поселения «Забайкальское»</w:t>
            </w:r>
          </w:p>
        </w:tc>
        <w:tc>
          <w:tcPr>
            <w:tcW w:w="1531" w:type="dxa"/>
          </w:tcPr>
          <w:p w:rsidR="005143AC" w:rsidRDefault="005143AC" w:rsidP="005143AC">
            <w:pPr>
              <w:jc w:val="center"/>
              <w:rPr>
                <w:rFonts w:ascii="Times New Roman" w:hAnsi="Times New Roman" w:cs="Times New Roman"/>
              </w:rPr>
            </w:pPr>
          </w:p>
        </w:tc>
      </w:tr>
      <w:tr w:rsidR="005143AC" w:rsidTr="005143AC">
        <w:trPr>
          <w:jc w:val="center"/>
        </w:trPr>
        <w:tc>
          <w:tcPr>
            <w:tcW w:w="577" w:type="dxa"/>
          </w:tcPr>
          <w:p w:rsidR="005143AC" w:rsidRDefault="005143AC" w:rsidP="005143AC">
            <w:pPr>
              <w:jc w:val="right"/>
              <w:rPr>
                <w:rFonts w:ascii="Times New Roman" w:hAnsi="Times New Roman" w:cs="Times New Roman"/>
              </w:rPr>
            </w:pPr>
            <w:r>
              <w:rPr>
                <w:rFonts w:ascii="Times New Roman" w:hAnsi="Times New Roman" w:cs="Times New Roman"/>
              </w:rPr>
              <w:t>4</w:t>
            </w:r>
          </w:p>
        </w:tc>
        <w:tc>
          <w:tcPr>
            <w:tcW w:w="4999" w:type="dxa"/>
          </w:tcPr>
          <w:p w:rsidR="005143AC" w:rsidRPr="00640603" w:rsidRDefault="005143AC" w:rsidP="005143AC">
            <w:pPr>
              <w:rPr>
                <w:rFonts w:ascii="Times New Roman" w:hAnsi="Times New Roman" w:cs="Times New Roman"/>
              </w:rPr>
            </w:pPr>
            <w:r w:rsidRPr="00640603">
              <w:rPr>
                <w:rFonts w:ascii="Times New Roman" w:hAnsi="Times New Roman" w:cs="Times New Roman"/>
              </w:rPr>
              <w:t xml:space="preserve">Начальник отдела ЖКХ, </w:t>
            </w:r>
            <w:r>
              <w:rPr>
                <w:rFonts w:ascii="Times New Roman" w:hAnsi="Times New Roman" w:cs="Times New Roman"/>
              </w:rPr>
              <w:t>строительства, транспорта, связи и промышленности и ЧС Администрации городского поселения «Забайкальское»</w:t>
            </w:r>
          </w:p>
        </w:tc>
        <w:tc>
          <w:tcPr>
            <w:tcW w:w="1531" w:type="dxa"/>
          </w:tcPr>
          <w:p w:rsidR="005143AC" w:rsidRDefault="005143AC" w:rsidP="005143AC">
            <w:pPr>
              <w:jc w:val="center"/>
              <w:rPr>
                <w:rFonts w:ascii="Times New Roman" w:hAnsi="Times New Roman" w:cs="Times New Roman"/>
              </w:rPr>
            </w:pPr>
          </w:p>
          <w:p w:rsidR="005143AC" w:rsidRDefault="005143AC" w:rsidP="005143AC">
            <w:pPr>
              <w:jc w:val="center"/>
              <w:rPr>
                <w:rFonts w:ascii="Times New Roman" w:hAnsi="Times New Roman" w:cs="Times New Roman"/>
              </w:rPr>
            </w:pPr>
          </w:p>
        </w:tc>
      </w:tr>
      <w:tr w:rsidR="005143AC" w:rsidTr="005143AC">
        <w:trPr>
          <w:jc w:val="center"/>
        </w:trPr>
        <w:tc>
          <w:tcPr>
            <w:tcW w:w="577" w:type="dxa"/>
          </w:tcPr>
          <w:p w:rsidR="005143AC" w:rsidRDefault="005143AC" w:rsidP="005143AC">
            <w:pPr>
              <w:jc w:val="right"/>
              <w:rPr>
                <w:rFonts w:ascii="Times New Roman" w:hAnsi="Times New Roman" w:cs="Times New Roman"/>
              </w:rPr>
            </w:pPr>
            <w:r>
              <w:rPr>
                <w:rFonts w:ascii="Times New Roman" w:hAnsi="Times New Roman" w:cs="Times New Roman"/>
              </w:rPr>
              <w:t>5</w:t>
            </w:r>
          </w:p>
        </w:tc>
        <w:tc>
          <w:tcPr>
            <w:tcW w:w="4999" w:type="dxa"/>
          </w:tcPr>
          <w:p w:rsidR="005143AC" w:rsidRPr="00640603" w:rsidRDefault="005143AC" w:rsidP="005143AC">
            <w:pPr>
              <w:rPr>
                <w:rFonts w:ascii="Times New Roman" w:hAnsi="Times New Roman" w:cs="Times New Roman"/>
              </w:rPr>
            </w:pPr>
            <w:r>
              <w:rPr>
                <w:rFonts w:ascii="Times New Roman" w:hAnsi="Times New Roman" w:cs="Times New Roman"/>
              </w:rPr>
              <w:t xml:space="preserve">Главный специалист </w:t>
            </w:r>
            <w:r w:rsidRPr="00640603">
              <w:rPr>
                <w:rFonts w:ascii="Times New Roman" w:hAnsi="Times New Roman" w:cs="Times New Roman"/>
              </w:rPr>
              <w:t xml:space="preserve">отдела ЖКХ, </w:t>
            </w:r>
            <w:r>
              <w:rPr>
                <w:rFonts w:ascii="Times New Roman" w:hAnsi="Times New Roman" w:cs="Times New Roman"/>
              </w:rPr>
              <w:t>строительства, транспорта, связи и промышленности и ЧС Администрации городского поселения «Забайкальское»</w:t>
            </w:r>
          </w:p>
        </w:tc>
        <w:tc>
          <w:tcPr>
            <w:tcW w:w="1531" w:type="dxa"/>
          </w:tcPr>
          <w:p w:rsidR="005143AC" w:rsidRDefault="005143AC" w:rsidP="005143AC">
            <w:pPr>
              <w:jc w:val="center"/>
              <w:rPr>
                <w:rFonts w:ascii="Times New Roman" w:hAnsi="Times New Roman" w:cs="Times New Roman"/>
              </w:rPr>
            </w:pPr>
          </w:p>
        </w:tc>
      </w:tr>
      <w:tr w:rsidR="005143AC" w:rsidTr="005143AC">
        <w:trPr>
          <w:jc w:val="center"/>
        </w:trPr>
        <w:tc>
          <w:tcPr>
            <w:tcW w:w="577" w:type="dxa"/>
          </w:tcPr>
          <w:p w:rsidR="005143AC" w:rsidRDefault="005143AC" w:rsidP="005143AC">
            <w:pPr>
              <w:jc w:val="right"/>
              <w:rPr>
                <w:rFonts w:ascii="Times New Roman" w:hAnsi="Times New Roman" w:cs="Times New Roman"/>
              </w:rPr>
            </w:pPr>
            <w:r>
              <w:rPr>
                <w:rFonts w:ascii="Times New Roman" w:hAnsi="Times New Roman" w:cs="Times New Roman"/>
              </w:rPr>
              <w:t>6</w:t>
            </w:r>
          </w:p>
        </w:tc>
        <w:tc>
          <w:tcPr>
            <w:tcW w:w="4999" w:type="dxa"/>
          </w:tcPr>
          <w:p w:rsidR="005143AC" w:rsidRPr="00640603" w:rsidRDefault="005143AC" w:rsidP="005143AC">
            <w:pPr>
              <w:rPr>
                <w:rFonts w:ascii="Times New Roman" w:hAnsi="Times New Roman" w:cs="Times New Roman"/>
              </w:rPr>
            </w:pPr>
            <w:r>
              <w:rPr>
                <w:rFonts w:ascii="Times New Roman" w:hAnsi="Times New Roman" w:cs="Times New Roman"/>
              </w:rPr>
              <w:t>Главный специалист по ЧС и обеспечению первичных мер пожарной безопасности Администрации городского поселения «Забайкальское»</w:t>
            </w:r>
          </w:p>
        </w:tc>
        <w:tc>
          <w:tcPr>
            <w:tcW w:w="1531" w:type="dxa"/>
          </w:tcPr>
          <w:p w:rsidR="005143AC" w:rsidRDefault="005143AC" w:rsidP="005143AC">
            <w:pPr>
              <w:jc w:val="center"/>
              <w:rPr>
                <w:rFonts w:ascii="Times New Roman" w:hAnsi="Times New Roman" w:cs="Times New Roman"/>
              </w:rPr>
            </w:pPr>
          </w:p>
        </w:tc>
      </w:tr>
      <w:tr w:rsidR="00F50372" w:rsidTr="005143AC">
        <w:trPr>
          <w:jc w:val="center"/>
        </w:trPr>
        <w:tc>
          <w:tcPr>
            <w:tcW w:w="577" w:type="dxa"/>
          </w:tcPr>
          <w:p w:rsidR="00F50372" w:rsidRDefault="00F50372" w:rsidP="005143AC">
            <w:pPr>
              <w:jc w:val="right"/>
              <w:rPr>
                <w:rFonts w:ascii="Times New Roman" w:hAnsi="Times New Roman" w:cs="Times New Roman"/>
              </w:rPr>
            </w:pPr>
            <w:r>
              <w:rPr>
                <w:rFonts w:ascii="Times New Roman" w:hAnsi="Times New Roman" w:cs="Times New Roman"/>
              </w:rPr>
              <w:t>7</w:t>
            </w:r>
          </w:p>
        </w:tc>
        <w:tc>
          <w:tcPr>
            <w:tcW w:w="4999" w:type="dxa"/>
          </w:tcPr>
          <w:p w:rsidR="00F50372" w:rsidRDefault="00F50372" w:rsidP="005143AC">
            <w:pPr>
              <w:rPr>
                <w:rFonts w:ascii="Times New Roman" w:hAnsi="Times New Roman" w:cs="Times New Roman"/>
              </w:rPr>
            </w:pPr>
            <w:r>
              <w:rPr>
                <w:rFonts w:ascii="Times New Roman" w:hAnsi="Times New Roman" w:cs="Times New Roman"/>
              </w:rPr>
              <w:t xml:space="preserve">Юрисконсульт </w:t>
            </w:r>
          </w:p>
        </w:tc>
        <w:tc>
          <w:tcPr>
            <w:tcW w:w="1531" w:type="dxa"/>
          </w:tcPr>
          <w:p w:rsidR="00F50372" w:rsidRDefault="00F50372" w:rsidP="005143AC">
            <w:pPr>
              <w:jc w:val="center"/>
              <w:rPr>
                <w:rFonts w:ascii="Times New Roman" w:hAnsi="Times New Roman" w:cs="Times New Roman"/>
              </w:rPr>
            </w:pPr>
            <w:r>
              <w:rPr>
                <w:rFonts w:ascii="Times New Roman" w:hAnsi="Times New Roman" w:cs="Times New Roman"/>
              </w:rPr>
              <w:t>По согласованию</w:t>
            </w:r>
          </w:p>
        </w:tc>
      </w:tr>
      <w:tr w:rsidR="005143AC" w:rsidTr="005143AC">
        <w:trPr>
          <w:jc w:val="center"/>
        </w:trPr>
        <w:tc>
          <w:tcPr>
            <w:tcW w:w="577" w:type="dxa"/>
          </w:tcPr>
          <w:p w:rsidR="005143AC" w:rsidRDefault="00F50372" w:rsidP="005143AC">
            <w:pPr>
              <w:jc w:val="right"/>
              <w:rPr>
                <w:rFonts w:ascii="Times New Roman" w:hAnsi="Times New Roman" w:cs="Times New Roman"/>
              </w:rPr>
            </w:pPr>
            <w:r>
              <w:rPr>
                <w:rFonts w:ascii="Times New Roman" w:hAnsi="Times New Roman" w:cs="Times New Roman"/>
              </w:rPr>
              <w:t>8</w:t>
            </w:r>
          </w:p>
        </w:tc>
        <w:tc>
          <w:tcPr>
            <w:tcW w:w="4999" w:type="dxa"/>
          </w:tcPr>
          <w:p w:rsidR="005143AC" w:rsidRDefault="005143AC" w:rsidP="005143AC">
            <w:pPr>
              <w:rPr>
                <w:rFonts w:ascii="Times New Roman" w:hAnsi="Times New Roman" w:cs="Times New Roman"/>
              </w:rPr>
            </w:pPr>
            <w:r>
              <w:rPr>
                <w:rFonts w:ascii="Times New Roman" w:hAnsi="Times New Roman" w:cs="Times New Roman"/>
              </w:rPr>
              <w:t xml:space="preserve">Представитель территориального отдела управления Роспотребнадзора по Забайкальскому краю в пгт. Забайкальск </w:t>
            </w:r>
          </w:p>
        </w:tc>
        <w:tc>
          <w:tcPr>
            <w:tcW w:w="1531" w:type="dxa"/>
          </w:tcPr>
          <w:p w:rsidR="005143AC" w:rsidRDefault="005143AC" w:rsidP="005143AC">
            <w:pPr>
              <w:jc w:val="center"/>
              <w:rPr>
                <w:rFonts w:ascii="Times New Roman" w:hAnsi="Times New Roman" w:cs="Times New Roman"/>
              </w:rPr>
            </w:pPr>
            <w:r>
              <w:rPr>
                <w:rFonts w:ascii="Times New Roman" w:hAnsi="Times New Roman" w:cs="Times New Roman"/>
              </w:rPr>
              <w:t>по согласованию</w:t>
            </w:r>
          </w:p>
        </w:tc>
      </w:tr>
      <w:tr w:rsidR="005143AC" w:rsidTr="005143AC">
        <w:trPr>
          <w:jc w:val="center"/>
        </w:trPr>
        <w:tc>
          <w:tcPr>
            <w:tcW w:w="577" w:type="dxa"/>
          </w:tcPr>
          <w:p w:rsidR="005143AC" w:rsidRDefault="00F50372" w:rsidP="005143AC">
            <w:pPr>
              <w:jc w:val="right"/>
              <w:rPr>
                <w:rFonts w:ascii="Times New Roman" w:hAnsi="Times New Roman" w:cs="Times New Roman"/>
              </w:rPr>
            </w:pPr>
            <w:r>
              <w:rPr>
                <w:rFonts w:ascii="Times New Roman" w:hAnsi="Times New Roman" w:cs="Times New Roman"/>
              </w:rPr>
              <w:t>9</w:t>
            </w:r>
          </w:p>
        </w:tc>
        <w:tc>
          <w:tcPr>
            <w:tcW w:w="4999" w:type="dxa"/>
          </w:tcPr>
          <w:p w:rsidR="005143AC" w:rsidRPr="00803B3E" w:rsidRDefault="005143AC" w:rsidP="005143AC">
            <w:pPr>
              <w:rPr>
                <w:rFonts w:ascii="Times New Roman" w:hAnsi="Times New Roman" w:cs="Times New Roman"/>
              </w:rPr>
            </w:pPr>
            <w:r w:rsidRPr="00803B3E">
              <w:rPr>
                <w:rFonts w:ascii="Times New Roman" w:hAnsi="Times New Roman" w:cs="Times New Roman"/>
              </w:rPr>
              <w:t xml:space="preserve">Представитель </w:t>
            </w:r>
            <w:r w:rsidRPr="00803B3E">
              <w:rPr>
                <w:rFonts w:ascii="Times New Roman" w:hAnsi="Times New Roman" w:cs="Times New Roman"/>
                <w:bCs/>
              </w:rPr>
              <w:t>М</w:t>
            </w:r>
            <w:r>
              <w:rPr>
                <w:rFonts w:ascii="Times New Roman" w:hAnsi="Times New Roman" w:cs="Times New Roman"/>
                <w:bCs/>
              </w:rPr>
              <w:t xml:space="preserve">ЧС России по Забайкальскому краю – инспектор </w:t>
            </w:r>
            <w:r w:rsidRPr="00803B3E">
              <w:rPr>
                <w:rFonts w:ascii="Times New Roman" w:hAnsi="Times New Roman" w:cs="Times New Roman"/>
                <w:bCs/>
              </w:rPr>
              <w:t>государственного пожарного надзора</w:t>
            </w:r>
          </w:p>
        </w:tc>
        <w:tc>
          <w:tcPr>
            <w:tcW w:w="1531" w:type="dxa"/>
          </w:tcPr>
          <w:p w:rsidR="005143AC" w:rsidRDefault="005143AC" w:rsidP="005143AC">
            <w:pPr>
              <w:jc w:val="center"/>
              <w:rPr>
                <w:rFonts w:ascii="Times New Roman" w:hAnsi="Times New Roman" w:cs="Times New Roman"/>
              </w:rPr>
            </w:pPr>
            <w:r>
              <w:rPr>
                <w:rFonts w:ascii="Times New Roman" w:hAnsi="Times New Roman" w:cs="Times New Roman"/>
              </w:rPr>
              <w:t>по согласованию</w:t>
            </w:r>
          </w:p>
        </w:tc>
      </w:tr>
      <w:tr w:rsidR="006A15B3" w:rsidTr="005143AC">
        <w:trPr>
          <w:jc w:val="center"/>
        </w:trPr>
        <w:tc>
          <w:tcPr>
            <w:tcW w:w="577" w:type="dxa"/>
          </w:tcPr>
          <w:p w:rsidR="006A15B3" w:rsidRDefault="00F50372" w:rsidP="005143AC">
            <w:pPr>
              <w:jc w:val="right"/>
              <w:rPr>
                <w:rFonts w:ascii="Times New Roman" w:hAnsi="Times New Roman" w:cs="Times New Roman"/>
              </w:rPr>
            </w:pPr>
            <w:r>
              <w:rPr>
                <w:rFonts w:ascii="Times New Roman" w:hAnsi="Times New Roman" w:cs="Times New Roman"/>
              </w:rPr>
              <w:t>10</w:t>
            </w:r>
          </w:p>
        </w:tc>
        <w:tc>
          <w:tcPr>
            <w:tcW w:w="4999" w:type="dxa"/>
          </w:tcPr>
          <w:p w:rsidR="006A15B3" w:rsidRPr="00803B3E" w:rsidRDefault="004112C4" w:rsidP="004112C4">
            <w:pPr>
              <w:rPr>
                <w:rFonts w:ascii="Times New Roman" w:hAnsi="Times New Roman" w:cs="Times New Roman"/>
              </w:rPr>
            </w:pPr>
            <w:r>
              <w:rPr>
                <w:rFonts w:ascii="Times New Roman" w:hAnsi="Times New Roman" w:cs="Times New Roman"/>
              </w:rPr>
              <w:t>Представителя межрегионального территориального управления Федерального агентства по управлению государственным имуществом в Забайкальском крае и Республике Бурятия</w:t>
            </w:r>
          </w:p>
        </w:tc>
        <w:tc>
          <w:tcPr>
            <w:tcW w:w="1531" w:type="dxa"/>
          </w:tcPr>
          <w:p w:rsidR="006A15B3" w:rsidRDefault="006A15B3" w:rsidP="005143AC">
            <w:pPr>
              <w:jc w:val="center"/>
              <w:rPr>
                <w:rFonts w:ascii="Times New Roman" w:hAnsi="Times New Roman" w:cs="Times New Roman"/>
              </w:rPr>
            </w:pPr>
          </w:p>
          <w:p w:rsidR="004112C4" w:rsidRDefault="004112C4" w:rsidP="005143AC">
            <w:pPr>
              <w:jc w:val="center"/>
              <w:rPr>
                <w:rFonts w:ascii="Times New Roman" w:hAnsi="Times New Roman" w:cs="Times New Roman"/>
              </w:rPr>
            </w:pPr>
            <w:r>
              <w:rPr>
                <w:rFonts w:ascii="Times New Roman" w:hAnsi="Times New Roman" w:cs="Times New Roman"/>
              </w:rPr>
              <w:t>По согласованию</w:t>
            </w:r>
          </w:p>
        </w:tc>
      </w:tr>
    </w:tbl>
    <w:p w:rsidR="005143AC" w:rsidRDefault="005143AC" w:rsidP="005143AC">
      <w:pPr>
        <w:jc w:val="right"/>
        <w:rPr>
          <w:rFonts w:ascii="Times New Roman" w:hAnsi="Times New Roman" w:cs="Times New Roman"/>
        </w:rPr>
      </w:pPr>
    </w:p>
    <w:p w:rsidR="005143AC" w:rsidRDefault="005143AC" w:rsidP="005143AC">
      <w:pPr>
        <w:jc w:val="right"/>
        <w:rPr>
          <w:rFonts w:ascii="Times New Roman" w:hAnsi="Times New Roman" w:cs="Times New Roman"/>
        </w:rPr>
      </w:pPr>
    </w:p>
    <w:p w:rsidR="005143AC" w:rsidRDefault="005143AC" w:rsidP="005143AC">
      <w:pPr>
        <w:jc w:val="right"/>
        <w:rPr>
          <w:rFonts w:ascii="Times New Roman" w:hAnsi="Times New Roman" w:cs="Times New Roman"/>
        </w:rPr>
      </w:pPr>
    </w:p>
    <w:p w:rsidR="005143AC" w:rsidRPr="00E33468" w:rsidRDefault="005143AC" w:rsidP="005143AC">
      <w:pPr>
        <w:ind w:left="5549"/>
        <w:jc w:val="right"/>
        <w:rPr>
          <w:rFonts w:ascii="Times New Roman" w:hAnsi="Times New Roman" w:cs="Times New Roman"/>
        </w:rPr>
      </w:pPr>
    </w:p>
    <w:p w:rsidR="005143AC" w:rsidRDefault="005143AC" w:rsidP="005143AC">
      <w:pPr>
        <w:ind w:left="5549"/>
        <w:jc w:val="right"/>
        <w:rPr>
          <w:rFonts w:ascii="Times New Roman" w:hAnsi="Times New Roman" w:cs="Times New Roman"/>
        </w:rPr>
      </w:pPr>
    </w:p>
    <w:p w:rsidR="005143AC" w:rsidRDefault="005143AC" w:rsidP="005143AC">
      <w:pPr>
        <w:ind w:left="5549"/>
        <w:jc w:val="right"/>
        <w:rPr>
          <w:rFonts w:ascii="Times New Roman" w:hAnsi="Times New Roman" w:cs="Times New Roman"/>
        </w:rPr>
      </w:pPr>
    </w:p>
    <w:p w:rsidR="005143AC" w:rsidRDefault="005143AC" w:rsidP="005143AC">
      <w:pPr>
        <w:ind w:left="5549"/>
        <w:jc w:val="right"/>
        <w:rPr>
          <w:rFonts w:ascii="Times New Roman" w:hAnsi="Times New Roman" w:cs="Times New Roman"/>
        </w:rPr>
      </w:pPr>
    </w:p>
    <w:p w:rsidR="005143AC" w:rsidRDefault="005143AC" w:rsidP="005143AC">
      <w:pPr>
        <w:ind w:left="5549"/>
        <w:jc w:val="right"/>
        <w:rPr>
          <w:rFonts w:ascii="Times New Roman" w:hAnsi="Times New Roman" w:cs="Times New Roman"/>
        </w:rPr>
      </w:pPr>
    </w:p>
    <w:p w:rsidR="005143AC" w:rsidRDefault="005143AC">
      <w:pPr>
        <w:pStyle w:val="ConsPlusNormal"/>
        <w:jc w:val="right"/>
        <w:outlineLvl w:val="1"/>
        <w:rPr>
          <w:rFonts w:ascii="Times New Roman" w:hAnsi="Times New Roman" w:cs="Times New Roman"/>
          <w:sz w:val="16"/>
          <w:szCs w:val="16"/>
        </w:rPr>
      </w:pPr>
    </w:p>
    <w:p w:rsidR="005143AC" w:rsidRDefault="005143AC">
      <w:pPr>
        <w:pStyle w:val="ConsPlusNormal"/>
        <w:jc w:val="right"/>
        <w:outlineLvl w:val="1"/>
        <w:rPr>
          <w:rFonts w:ascii="Times New Roman" w:hAnsi="Times New Roman" w:cs="Times New Roman"/>
          <w:sz w:val="16"/>
          <w:szCs w:val="16"/>
        </w:rPr>
      </w:pPr>
    </w:p>
    <w:p w:rsidR="005143AC" w:rsidRDefault="005143AC">
      <w:pPr>
        <w:pStyle w:val="ConsPlusNormal"/>
        <w:jc w:val="right"/>
        <w:outlineLvl w:val="1"/>
        <w:rPr>
          <w:rFonts w:ascii="Times New Roman" w:hAnsi="Times New Roman" w:cs="Times New Roman"/>
          <w:sz w:val="16"/>
          <w:szCs w:val="16"/>
        </w:rPr>
      </w:pPr>
    </w:p>
    <w:p w:rsidR="005143AC" w:rsidRDefault="005143AC">
      <w:pPr>
        <w:pStyle w:val="ConsPlusNormal"/>
        <w:jc w:val="right"/>
        <w:outlineLvl w:val="1"/>
        <w:rPr>
          <w:rFonts w:ascii="Times New Roman" w:hAnsi="Times New Roman" w:cs="Times New Roman"/>
          <w:sz w:val="16"/>
          <w:szCs w:val="16"/>
        </w:rPr>
      </w:pPr>
    </w:p>
    <w:p w:rsidR="005143AC" w:rsidRDefault="005143AC">
      <w:pPr>
        <w:pStyle w:val="ConsPlusNormal"/>
        <w:jc w:val="right"/>
        <w:outlineLvl w:val="1"/>
        <w:rPr>
          <w:rFonts w:ascii="Times New Roman" w:hAnsi="Times New Roman" w:cs="Times New Roman"/>
          <w:sz w:val="16"/>
          <w:szCs w:val="16"/>
        </w:rPr>
      </w:pPr>
    </w:p>
    <w:p w:rsidR="005143AC" w:rsidRDefault="005143AC">
      <w:pPr>
        <w:pStyle w:val="ConsPlusNormal"/>
        <w:jc w:val="right"/>
        <w:outlineLvl w:val="1"/>
        <w:rPr>
          <w:rFonts w:ascii="Times New Roman" w:hAnsi="Times New Roman" w:cs="Times New Roman"/>
          <w:sz w:val="16"/>
          <w:szCs w:val="16"/>
        </w:rPr>
      </w:pPr>
    </w:p>
    <w:p w:rsidR="005143AC" w:rsidRDefault="005143AC">
      <w:pPr>
        <w:pStyle w:val="ConsPlusNormal"/>
        <w:jc w:val="right"/>
        <w:outlineLvl w:val="1"/>
        <w:rPr>
          <w:rFonts w:ascii="Times New Roman" w:hAnsi="Times New Roman" w:cs="Times New Roman"/>
          <w:sz w:val="16"/>
          <w:szCs w:val="16"/>
        </w:rPr>
      </w:pPr>
    </w:p>
    <w:p w:rsidR="005143AC" w:rsidRDefault="005143AC">
      <w:pPr>
        <w:pStyle w:val="ConsPlusNormal"/>
        <w:jc w:val="right"/>
        <w:outlineLvl w:val="1"/>
        <w:rPr>
          <w:rFonts w:ascii="Times New Roman" w:hAnsi="Times New Roman" w:cs="Times New Roman"/>
          <w:sz w:val="16"/>
          <w:szCs w:val="16"/>
        </w:rPr>
      </w:pPr>
    </w:p>
    <w:p w:rsidR="005143AC" w:rsidRDefault="005143AC">
      <w:pPr>
        <w:pStyle w:val="ConsPlusNormal"/>
        <w:jc w:val="right"/>
        <w:outlineLvl w:val="1"/>
        <w:rPr>
          <w:rFonts w:ascii="Times New Roman" w:hAnsi="Times New Roman" w:cs="Times New Roman"/>
          <w:sz w:val="16"/>
          <w:szCs w:val="16"/>
        </w:rPr>
      </w:pPr>
    </w:p>
    <w:p w:rsidR="00716DEA" w:rsidRPr="00795C60" w:rsidRDefault="00716DEA">
      <w:pPr>
        <w:pStyle w:val="ConsPlusNormal"/>
        <w:jc w:val="right"/>
        <w:outlineLvl w:val="1"/>
        <w:rPr>
          <w:rFonts w:ascii="Times New Roman" w:hAnsi="Times New Roman" w:cs="Times New Roman"/>
          <w:sz w:val="16"/>
          <w:szCs w:val="16"/>
        </w:rPr>
      </w:pPr>
      <w:r w:rsidRPr="00795C60">
        <w:rPr>
          <w:rFonts w:ascii="Times New Roman" w:hAnsi="Times New Roman" w:cs="Times New Roman"/>
          <w:sz w:val="16"/>
          <w:szCs w:val="16"/>
        </w:rPr>
        <w:t xml:space="preserve">Приложение </w:t>
      </w:r>
      <w:r w:rsidR="00392A40" w:rsidRPr="00795C60">
        <w:rPr>
          <w:rFonts w:ascii="Times New Roman" w:hAnsi="Times New Roman" w:cs="Times New Roman"/>
          <w:sz w:val="16"/>
          <w:szCs w:val="16"/>
        </w:rPr>
        <w:t>№ 1</w:t>
      </w:r>
    </w:p>
    <w:p w:rsidR="00716DEA" w:rsidRPr="00795C60" w:rsidRDefault="00716DEA">
      <w:pPr>
        <w:pStyle w:val="ConsPlusNormal"/>
        <w:jc w:val="right"/>
        <w:rPr>
          <w:rFonts w:ascii="Times New Roman" w:hAnsi="Times New Roman" w:cs="Times New Roman"/>
          <w:sz w:val="16"/>
          <w:szCs w:val="16"/>
        </w:rPr>
      </w:pPr>
      <w:r w:rsidRPr="00795C60">
        <w:rPr>
          <w:rFonts w:ascii="Times New Roman" w:hAnsi="Times New Roman" w:cs="Times New Roman"/>
          <w:sz w:val="16"/>
          <w:szCs w:val="16"/>
        </w:rPr>
        <w:t>к Положению о признании помещения</w:t>
      </w:r>
    </w:p>
    <w:p w:rsidR="00716DEA" w:rsidRPr="00795C60" w:rsidRDefault="00716DEA">
      <w:pPr>
        <w:pStyle w:val="ConsPlusNormal"/>
        <w:jc w:val="right"/>
        <w:rPr>
          <w:rFonts w:ascii="Times New Roman" w:hAnsi="Times New Roman" w:cs="Times New Roman"/>
          <w:sz w:val="16"/>
          <w:szCs w:val="16"/>
        </w:rPr>
      </w:pPr>
      <w:r w:rsidRPr="00795C60">
        <w:rPr>
          <w:rFonts w:ascii="Times New Roman" w:hAnsi="Times New Roman" w:cs="Times New Roman"/>
          <w:sz w:val="16"/>
          <w:szCs w:val="16"/>
        </w:rPr>
        <w:t>жилым помещением, жилого помещения</w:t>
      </w:r>
    </w:p>
    <w:p w:rsidR="00716DEA" w:rsidRPr="00795C60" w:rsidRDefault="00716DEA">
      <w:pPr>
        <w:pStyle w:val="ConsPlusNormal"/>
        <w:jc w:val="right"/>
        <w:rPr>
          <w:rFonts w:ascii="Times New Roman" w:hAnsi="Times New Roman" w:cs="Times New Roman"/>
          <w:sz w:val="16"/>
          <w:szCs w:val="16"/>
        </w:rPr>
      </w:pPr>
      <w:r w:rsidRPr="00795C60">
        <w:rPr>
          <w:rFonts w:ascii="Times New Roman" w:hAnsi="Times New Roman" w:cs="Times New Roman"/>
          <w:sz w:val="16"/>
          <w:szCs w:val="16"/>
        </w:rPr>
        <w:t>непригодным для проживания</w:t>
      </w:r>
    </w:p>
    <w:p w:rsidR="00716DEA" w:rsidRPr="00795C60" w:rsidRDefault="00716DEA">
      <w:pPr>
        <w:pStyle w:val="ConsPlusNormal"/>
        <w:jc w:val="right"/>
        <w:rPr>
          <w:rFonts w:ascii="Times New Roman" w:hAnsi="Times New Roman" w:cs="Times New Roman"/>
          <w:sz w:val="16"/>
          <w:szCs w:val="16"/>
        </w:rPr>
      </w:pPr>
      <w:r w:rsidRPr="00795C60">
        <w:rPr>
          <w:rFonts w:ascii="Times New Roman" w:hAnsi="Times New Roman" w:cs="Times New Roman"/>
          <w:sz w:val="16"/>
          <w:szCs w:val="16"/>
        </w:rPr>
        <w:t>и многоквартирного дома аварийным</w:t>
      </w:r>
    </w:p>
    <w:p w:rsidR="00716DEA" w:rsidRPr="00795C60" w:rsidRDefault="00716DEA">
      <w:pPr>
        <w:pStyle w:val="ConsPlusNormal"/>
        <w:jc w:val="right"/>
        <w:rPr>
          <w:rFonts w:ascii="Times New Roman" w:hAnsi="Times New Roman" w:cs="Times New Roman"/>
          <w:sz w:val="16"/>
          <w:szCs w:val="16"/>
        </w:rPr>
      </w:pPr>
      <w:r w:rsidRPr="00795C60">
        <w:rPr>
          <w:rFonts w:ascii="Times New Roman" w:hAnsi="Times New Roman" w:cs="Times New Roman"/>
          <w:sz w:val="16"/>
          <w:szCs w:val="16"/>
        </w:rPr>
        <w:t>и подлежащим сносу, утвержденному</w:t>
      </w:r>
    </w:p>
    <w:p w:rsidR="00392A40" w:rsidRPr="00795C60" w:rsidRDefault="00716DEA" w:rsidP="00392A40">
      <w:pPr>
        <w:pStyle w:val="ConsPlusNormal"/>
        <w:jc w:val="right"/>
        <w:rPr>
          <w:rFonts w:ascii="Times New Roman" w:hAnsi="Times New Roman" w:cs="Times New Roman"/>
          <w:sz w:val="16"/>
          <w:szCs w:val="16"/>
        </w:rPr>
      </w:pPr>
      <w:r w:rsidRPr="00795C60">
        <w:rPr>
          <w:rFonts w:ascii="Times New Roman" w:hAnsi="Times New Roman" w:cs="Times New Roman"/>
          <w:sz w:val="16"/>
          <w:szCs w:val="16"/>
        </w:rPr>
        <w:t xml:space="preserve">Постановлением </w:t>
      </w:r>
      <w:r w:rsidR="00392A40" w:rsidRPr="00795C60">
        <w:rPr>
          <w:rFonts w:ascii="Times New Roman" w:hAnsi="Times New Roman" w:cs="Times New Roman"/>
          <w:sz w:val="16"/>
          <w:szCs w:val="16"/>
        </w:rPr>
        <w:t xml:space="preserve">Администрации </w:t>
      </w:r>
    </w:p>
    <w:p w:rsidR="00716DEA" w:rsidRPr="00795C60" w:rsidRDefault="00392A40" w:rsidP="00392A40">
      <w:pPr>
        <w:pStyle w:val="ConsPlusNormal"/>
        <w:jc w:val="right"/>
        <w:rPr>
          <w:rFonts w:ascii="Times New Roman" w:hAnsi="Times New Roman" w:cs="Times New Roman"/>
          <w:sz w:val="16"/>
          <w:szCs w:val="16"/>
        </w:rPr>
      </w:pPr>
      <w:r w:rsidRPr="00795C60">
        <w:rPr>
          <w:rFonts w:ascii="Times New Roman" w:hAnsi="Times New Roman" w:cs="Times New Roman"/>
          <w:sz w:val="16"/>
          <w:szCs w:val="16"/>
        </w:rPr>
        <w:t>городского поселения «Забайкальское»</w:t>
      </w:r>
    </w:p>
    <w:p w:rsidR="00716DEA" w:rsidRPr="00795C60" w:rsidRDefault="00716DEA">
      <w:pPr>
        <w:pStyle w:val="ConsPlusNormal"/>
        <w:jc w:val="right"/>
        <w:rPr>
          <w:rFonts w:ascii="Times New Roman" w:hAnsi="Times New Roman" w:cs="Times New Roman"/>
          <w:sz w:val="16"/>
          <w:szCs w:val="16"/>
        </w:rPr>
      </w:pPr>
      <w:r w:rsidRPr="00795C60">
        <w:rPr>
          <w:rFonts w:ascii="Times New Roman" w:hAnsi="Times New Roman" w:cs="Times New Roman"/>
          <w:sz w:val="16"/>
          <w:szCs w:val="16"/>
        </w:rPr>
        <w:t xml:space="preserve">от </w:t>
      </w:r>
      <w:r w:rsidR="00392A40" w:rsidRPr="00795C60">
        <w:rPr>
          <w:rFonts w:ascii="Times New Roman" w:hAnsi="Times New Roman" w:cs="Times New Roman"/>
          <w:sz w:val="16"/>
          <w:szCs w:val="16"/>
        </w:rPr>
        <w:t>17</w:t>
      </w:r>
      <w:r w:rsidRPr="00795C60">
        <w:rPr>
          <w:rFonts w:ascii="Times New Roman" w:hAnsi="Times New Roman" w:cs="Times New Roman"/>
          <w:sz w:val="16"/>
          <w:szCs w:val="16"/>
        </w:rPr>
        <w:t xml:space="preserve"> </w:t>
      </w:r>
      <w:r w:rsidR="00392A40" w:rsidRPr="00795C60">
        <w:rPr>
          <w:rFonts w:ascii="Times New Roman" w:hAnsi="Times New Roman" w:cs="Times New Roman"/>
          <w:sz w:val="16"/>
          <w:szCs w:val="16"/>
        </w:rPr>
        <w:t>июля</w:t>
      </w:r>
      <w:r w:rsidRPr="00795C60">
        <w:rPr>
          <w:rFonts w:ascii="Times New Roman" w:hAnsi="Times New Roman" w:cs="Times New Roman"/>
          <w:sz w:val="16"/>
          <w:szCs w:val="16"/>
        </w:rPr>
        <w:t xml:space="preserve"> 20</w:t>
      </w:r>
      <w:r w:rsidR="00392A40" w:rsidRPr="00795C60">
        <w:rPr>
          <w:rFonts w:ascii="Times New Roman" w:hAnsi="Times New Roman" w:cs="Times New Roman"/>
          <w:sz w:val="16"/>
          <w:szCs w:val="16"/>
        </w:rPr>
        <w:t>17</w:t>
      </w:r>
      <w:r w:rsidRPr="00795C60">
        <w:rPr>
          <w:rFonts w:ascii="Times New Roman" w:hAnsi="Times New Roman" w:cs="Times New Roman"/>
          <w:sz w:val="16"/>
          <w:szCs w:val="16"/>
        </w:rPr>
        <w:t xml:space="preserve"> г. </w:t>
      </w:r>
      <w:r w:rsidR="00392A40" w:rsidRPr="00795C60">
        <w:rPr>
          <w:rFonts w:ascii="Times New Roman" w:hAnsi="Times New Roman" w:cs="Times New Roman"/>
          <w:sz w:val="16"/>
          <w:szCs w:val="16"/>
        </w:rPr>
        <w:t>№</w:t>
      </w:r>
      <w:r w:rsidRPr="00795C60">
        <w:rPr>
          <w:rFonts w:ascii="Times New Roman" w:hAnsi="Times New Roman" w:cs="Times New Roman"/>
          <w:sz w:val="16"/>
          <w:szCs w:val="16"/>
        </w:rPr>
        <w:t xml:space="preserve"> </w:t>
      </w:r>
      <w:r w:rsidR="00392A40" w:rsidRPr="00795C60">
        <w:rPr>
          <w:rFonts w:ascii="Times New Roman" w:hAnsi="Times New Roman" w:cs="Times New Roman"/>
          <w:sz w:val="16"/>
          <w:szCs w:val="16"/>
        </w:rPr>
        <w:t>174</w:t>
      </w:r>
    </w:p>
    <w:p w:rsidR="00716DEA" w:rsidRPr="007A5417" w:rsidRDefault="00716DEA" w:rsidP="00392A40">
      <w:pPr>
        <w:pStyle w:val="ConsPlusNormal"/>
        <w:jc w:val="both"/>
        <w:rPr>
          <w:rFonts w:ascii="Times New Roman" w:hAnsi="Times New Roman" w:cs="Times New Roman"/>
          <w:szCs w:val="22"/>
        </w:rPr>
      </w:pPr>
    </w:p>
    <w:p w:rsidR="00716DEA" w:rsidRPr="007A5417" w:rsidRDefault="00716DEA" w:rsidP="00392A40">
      <w:pPr>
        <w:pStyle w:val="ConsPlusNonformat"/>
        <w:jc w:val="center"/>
        <w:rPr>
          <w:rFonts w:ascii="Times New Roman" w:hAnsi="Times New Roman" w:cs="Times New Roman"/>
          <w:sz w:val="22"/>
          <w:szCs w:val="22"/>
        </w:rPr>
      </w:pPr>
      <w:bookmarkStart w:id="17" w:name="P238"/>
      <w:bookmarkEnd w:id="17"/>
      <w:r w:rsidRPr="007A5417">
        <w:rPr>
          <w:rFonts w:ascii="Times New Roman" w:hAnsi="Times New Roman" w:cs="Times New Roman"/>
          <w:sz w:val="22"/>
          <w:szCs w:val="22"/>
        </w:rPr>
        <w:t>Заключение</w:t>
      </w:r>
    </w:p>
    <w:p w:rsidR="00716DEA" w:rsidRPr="007A5417" w:rsidRDefault="00716DEA" w:rsidP="00392A40">
      <w:pPr>
        <w:pStyle w:val="ConsPlusNonformat"/>
        <w:jc w:val="center"/>
        <w:rPr>
          <w:rFonts w:ascii="Times New Roman" w:hAnsi="Times New Roman" w:cs="Times New Roman"/>
          <w:sz w:val="22"/>
          <w:szCs w:val="22"/>
        </w:rPr>
      </w:pPr>
      <w:r w:rsidRPr="007A5417">
        <w:rPr>
          <w:rFonts w:ascii="Times New Roman" w:hAnsi="Times New Roman" w:cs="Times New Roman"/>
          <w:sz w:val="22"/>
          <w:szCs w:val="22"/>
        </w:rPr>
        <w:t>об оценке соответствия помещения (многоквартирного дома)</w:t>
      </w:r>
    </w:p>
    <w:p w:rsidR="00716DEA" w:rsidRPr="007A5417" w:rsidRDefault="00716DEA" w:rsidP="00392A40">
      <w:pPr>
        <w:pStyle w:val="ConsPlusNonformat"/>
        <w:jc w:val="center"/>
        <w:rPr>
          <w:rFonts w:ascii="Times New Roman" w:hAnsi="Times New Roman" w:cs="Times New Roman"/>
          <w:sz w:val="22"/>
          <w:szCs w:val="22"/>
        </w:rPr>
      </w:pPr>
      <w:r w:rsidRPr="007A5417">
        <w:rPr>
          <w:rFonts w:ascii="Times New Roman" w:hAnsi="Times New Roman" w:cs="Times New Roman"/>
          <w:sz w:val="22"/>
          <w:szCs w:val="22"/>
        </w:rPr>
        <w:t>требованиям, установленным в Положении о признании помещения</w:t>
      </w:r>
    </w:p>
    <w:p w:rsidR="00716DEA" w:rsidRPr="007A5417" w:rsidRDefault="00716DEA" w:rsidP="00392A40">
      <w:pPr>
        <w:pStyle w:val="ConsPlusNonformat"/>
        <w:jc w:val="center"/>
        <w:rPr>
          <w:rFonts w:ascii="Times New Roman" w:hAnsi="Times New Roman" w:cs="Times New Roman"/>
          <w:sz w:val="22"/>
          <w:szCs w:val="22"/>
        </w:rPr>
      </w:pPr>
      <w:r w:rsidRPr="007A5417">
        <w:rPr>
          <w:rFonts w:ascii="Times New Roman" w:hAnsi="Times New Roman" w:cs="Times New Roman"/>
          <w:sz w:val="22"/>
          <w:szCs w:val="22"/>
        </w:rPr>
        <w:t>жилым помещением, жилого помещения непригодным для проживания</w:t>
      </w:r>
    </w:p>
    <w:p w:rsidR="00716DEA" w:rsidRPr="007A5417" w:rsidRDefault="00716DEA" w:rsidP="00392A40">
      <w:pPr>
        <w:pStyle w:val="ConsPlusNonformat"/>
        <w:jc w:val="center"/>
        <w:rPr>
          <w:rFonts w:ascii="Times New Roman" w:hAnsi="Times New Roman" w:cs="Times New Roman"/>
          <w:sz w:val="22"/>
          <w:szCs w:val="22"/>
        </w:rPr>
      </w:pPr>
      <w:r w:rsidRPr="007A5417">
        <w:rPr>
          <w:rFonts w:ascii="Times New Roman" w:hAnsi="Times New Roman" w:cs="Times New Roman"/>
          <w:sz w:val="22"/>
          <w:szCs w:val="22"/>
        </w:rPr>
        <w:t>и многоквартирного дома аварийным и подлежащим</w:t>
      </w:r>
    </w:p>
    <w:p w:rsidR="00716DEA" w:rsidRPr="007A5417" w:rsidRDefault="00716DEA" w:rsidP="00392A40">
      <w:pPr>
        <w:pStyle w:val="ConsPlusNonformat"/>
        <w:jc w:val="center"/>
        <w:rPr>
          <w:rFonts w:ascii="Times New Roman" w:hAnsi="Times New Roman" w:cs="Times New Roman"/>
          <w:sz w:val="22"/>
          <w:szCs w:val="22"/>
        </w:rPr>
      </w:pPr>
      <w:r w:rsidRPr="007A5417">
        <w:rPr>
          <w:rFonts w:ascii="Times New Roman" w:hAnsi="Times New Roman" w:cs="Times New Roman"/>
          <w:sz w:val="22"/>
          <w:szCs w:val="22"/>
        </w:rPr>
        <w:t>сносу или реконструкции</w:t>
      </w:r>
    </w:p>
    <w:p w:rsidR="00716DEA" w:rsidRPr="007A5417" w:rsidRDefault="00716DEA" w:rsidP="00392A40">
      <w:pPr>
        <w:pStyle w:val="ConsPlusNonformat"/>
        <w:jc w:val="both"/>
        <w:rPr>
          <w:rFonts w:ascii="Times New Roman" w:hAnsi="Times New Roman" w:cs="Times New Roman"/>
          <w:sz w:val="22"/>
          <w:szCs w:val="22"/>
        </w:rPr>
      </w:pPr>
    </w:p>
    <w:p w:rsidR="00716DEA" w:rsidRPr="007A5417" w:rsidRDefault="00392A40"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w:t>
      </w:r>
      <w:r w:rsidR="00716DEA" w:rsidRPr="007A5417">
        <w:rPr>
          <w:rFonts w:ascii="Times New Roman" w:hAnsi="Times New Roman" w:cs="Times New Roman"/>
          <w:sz w:val="22"/>
          <w:szCs w:val="22"/>
        </w:rPr>
        <w:t xml:space="preserve"> ________________________ </w:t>
      </w:r>
      <w:r w:rsidRPr="007A5417">
        <w:rPr>
          <w:rFonts w:ascii="Times New Roman" w:hAnsi="Times New Roman" w:cs="Times New Roman"/>
          <w:sz w:val="22"/>
          <w:szCs w:val="22"/>
        </w:rPr>
        <w:t xml:space="preserve">                                            </w:t>
      </w:r>
      <w:r w:rsidR="00716DEA" w:rsidRPr="007A5417">
        <w:rPr>
          <w:rFonts w:ascii="Times New Roman" w:hAnsi="Times New Roman" w:cs="Times New Roman"/>
          <w:sz w:val="22"/>
          <w:szCs w:val="22"/>
        </w:rPr>
        <w:t>_______________________________________</w:t>
      </w:r>
    </w:p>
    <w:p w:rsidR="00716DEA" w:rsidRPr="007A5417" w:rsidRDefault="00392A40" w:rsidP="00392A40">
      <w:pPr>
        <w:pStyle w:val="ConsPlusNonformat"/>
        <w:jc w:val="center"/>
        <w:rPr>
          <w:rFonts w:ascii="Times New Roman" w:hAnsi="Times New Roman" w:cs="Times New Roman"/>
          <w:sz w:val="22"/>
          <w:szCs w:val="22"/>
        </w:rPr>
      </w:pPr>
      <w:r w:rsidRPr="007A5417">
        <w:rPr>
          <w:rFonts w:ascii="Times New Roman" w:hAnsi="Times New Roman" w:cs="Times New Roman"/>
          <w:sz w:val="22"/>
          <w:szCs w:val="22"/>
        </w:rPr>
        <w:t xml:space="preserve">                                                                                                                    </w:t>
      </w:r>
      <w:r w:rsidR="00716DEA" w:rsidRPr="007A5417">
        <w:rPr>
          <w:rFonts w:ascii="Times New Roman" w:hAnsi="Times New Roman" w:cs="Times New Roman"/>
          <w:sz w:val="22"/>
          <w:szCs w:val="22"/>
        </w:rPr>
        <w:t>(дата)</w:t>
      </w:r>
    </w:p>
    <w:p w:rsidR="00716DEA" w:rsidRPr="007A5417" w:rsidRDefault="00716DEA" w:rsidP="00392A40">
      <w:pPr>
        <w:pStyle w:val="ConsPlusNonformat"/>
        <w:jc w:val="both"/>
        <w:rPr>
          <w:rFonts w:ascii="Times New Roman" w:hAnsi="Times New Roman" w:cs="Times New Roman"/>
          <w:sz w:val="22"/>
          <w:szCs w:val="22"/>
        </w:rPr>
      </w:pP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rsidP="00392A40">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(месторасположение помещения, в том числе наименования</w:t>
      </w:r>
    </w:p>
    <w:p w:rsidR="00716DEA" w:rsidRPr="007A5417" w:rsidRDefault="00716DEA" w:rsidP="00392A40">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населенного пункта и улицы, номера дома и квартиры)</w:t>
      </w:r>
    </w:p>
    <w:p w:rsidR="00716DEA" w:rsidRPr="007A5417" w:rsidRDefault="00716DEA" w:rsidP="00392A40">
      <w:pPr>
        <w:pStyle w:val="ConsPlusNonformat"/>
        <w:jc w:val="both"/>
        <w:rPr>
          <w:rFonts w:ascii="Times New Roman" w:hAnsi="Times New Roman" w:cs="Times New Roman"/>
          <w:sz w:val="22"/>
          <w:szCs w:val="22"/>
        </w:rPr>
      </w:pP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Межведомственная            комиссия,              назначенная</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w:t>
      </w:r>
    </w:p>
    <w:p w:rsidR="00716DEA" w:rsidRPr="007A5417" w:rsidRDefault="00716DEA" w:rsidP="00392A40">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(кем назначена, наименование федерального органа исполнительной</w:t>
      </w:r>
    </w:p>
    <w:p w:rsidR="00716DEA" w:rsidRPr="007A5417" w:rsidRDefault="00716DEA" w:rsidP="00392A40">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власти, органа исполнительной власти субъекта Российской</w:t>
      </w:r>
    </w:p>
    <w:p w:rsidR="00716DEA" w:rsidRPr="007A5417" w:rsidRDefault="00716DEA" w:rsidP="00392A40">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Федерации, органа местного самоуправления, дата, номер решения</w:t>
      </w:r>
    </w:p>
    <w:p w:rsidR="00716DEA" w:rsidRPr="007A5417" w:rsidRDefault="00716DEA" w:rsidP="00392A40">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о созыве комиссии)</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в составе председателя ___________________________________________</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rsidP="00392A40">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(ф.и.о., занимаемая должность и место работы)</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и членов комиссии ________________________________________________</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rsidP="00392A40">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(ф.и.о., занимаемая должность и место работы)</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при участии приглашенных экспертов _______________________________</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rsidP="00392A40">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(ф.и.о., занимаемая должность и место работы)</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и приглашенного собственника помещения или уполномоченного им лица</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rsidP="00392A40">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(ф.и.о., занимаемая должность и место работы)</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по результатам рассмотренных документов __________________________</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rsidP="00392A40">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(приводится перечень документов)</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 xml:space="preserve">и   </w:t>
      </w:r>
      <w:proofErr w:type="gramStart"/>
      <w:r w:rsidRPr="007A5417">
        <w:rPr>
          <w:rFonts w:ascii="Times New Roman" w:hAnsi="Times New Roman" w:cs="Times New Roman"/>
          <w:sz w:val="22"/>
          <w:szCs w:val="22"/>
        </w:rPr>
        <w:t>на  основании</w:t>
      </w:r>
      <w:proofErr w:type="gramEnd"/>
      <w:r w:rsidRPr="007A5417">
        <w:rPr>
          <w:rFonts w:ascii="Times New Roman" w:hAnsi="Times New Roman" w:cs="Times New Roman"/>
          <w:sz w:val="22"/>
          <w:szCs w:val="22"/>
        </w:rPr>
        <w:t xml:space="preserve"> акта межведомственной комиссии, составленного по</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результатам обследования, ________________________________________</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rsidP="00392A40">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(приводится заключение, взятое из акта обследования (в случае</w:t>
      </w:r>
    </w:p>
    <w:p w:rsidR="00716DEA" w:rsidRPr="007A5417" w:rsidRDefault="00716DEA" w:rsidP="00392A40">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проведения обследования), или указывается, что на основании</w:t>
      </w:r>
    </w:p>
    <w:p w:rsidR="00716DEA" w:rsidRPr="007A5417" w:rsidRDefault="00716DEA" w:rsidP="00392A40">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lastRenderedPageBreak/>
        <w:t>решения межведомственной комиссии обследование не проводилось)</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приняла заключение о _____________________________________________</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w:t>
      </w:r>
    </w:p>
    <w:p w:rsidR="00716DEA" w:rsidRPr="007A5417" w:rsidRDefault="00716DEA" w:rsidP="00392A40">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(приводится обоснование принятого межведомственной комиссией</w:t>
      </w:r>
    </w:p>
    <w:p w:rsidR="00716DEA" w:rsidRPr="007A5417" w:rsidRDefault="00716DEA" w:rsidP="00392A40">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заключения об оценке соответствия помещения</w:t>
      </w:r>
    </w:p>
    <w:p w:rsidR="00716DEA" w:rsidRPr="007A5417" w:rsidRDefault="00716DEA" w:rsidP="00392A40">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(многоквартирного дома) требованиям, установленным в Положении</w:t>
      </w:r>
    </w:p>
    <w:p w:rsidR="00716DEA" w:rsidRPr="007A5417" w:rsidRDefault="00716DEA" w:rsidP="00392A40">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о признании помещения жилым помещением, жилого помещения</w:t>
      </w:r>
    </w:p>
    <w:p w:rsidR="00716DEA" w:rsidRPr="007A5417" w:rsidRDefault="00716DEA" w:rsidP="00392A40">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непригодным для проживания и многоквартирного дома аварийным</w:t>
      </w:r>
    </w:p>
    <w:p w:rsidR="00716DEA" w:rsidRPr="007A5417" w:rsidRDefault="00716DEA" w:rsidP="00392A40">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и подлежащим сносу или реконструкции)</w:t>
      </w:r>
    </w:p>
    <w:p w:rsidR="00716DEA" w:rsidRPr="007A5417" w:rsidRDefault="00716DEA" w:rsidP="00392A40">
      <w:pPr>
        <w:pStyle w:val="ConsPlusNonformat"/>
        <w:jc w:val="both"/>
        <w:rPr>
          <w:rFonts w:ascii="Times New Roman" w:hAnsi="Times New Roman" w:cs="Times New Roman"/>
          <w:sz w:val="22"/>
          <w:szCs w:val="22"/>
        </w:rPr>
      </w:pP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Приложение к заключению:</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а) перечень рассмотренных документов;</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б) акт обследования помещения (в случае проведения обследования);</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 xml:space="preserve">в) перечень   других   </w:t>
      </w:r>
      <w:proofErr w:type="gramStart"/>
      <w:r w:rsidRPr="007A5417">
        <w:rPr>
          <w:rFonts w:ascii="Times New Roman" w:hAnsi="Times New Roman" w:cs="Times New Roman"/>
          <w:sz w:val="22"/>
          <w:szCs w:val="22"/>
        </w:rPr>
        <w:t xml:space="preserve">материалов,   </w:t>
      </w:r>
      <w:proofErr w:type="gramEnd"/>
      <w:r w:rsidRPr="007A5417">
        <w:rPr>
          <w:rFonts w:ascii="Times New Roman" w:hAnsi="Times New Roman" w:cs="Times New Roman"/>
          <w:sz w:val="22"/>
          <w:szCs w:val="22"/>
        </w:rPr>
        <w:t>запрошенных  межведомственной</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комиссией;</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г) особое мнение членов межведомственной комиссии:</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w:t>
      </w:r>
    </w:p>
    <w:p w:rsidR="00716DEA" w:rsidRPr="007A5417" w:rsidRDefault="00716DEA" w:rsidP="00392A40">
      <w:pPr>
        <w:pStyle w:val="ConsPlusNonformat"/>
        <w:jc w:val="both"/>
        <w:rPr>
          <w:rFonts w:ascii="Times New Roman" w:hAnsi="Times New Roman" w:cs="Times New Roman"/>
          <w:sz w:val="22"/>
          <w:szCs w:val="22"/>
        </w:rPr>
      </w:pP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Председатель межведомственной комиссии</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         ________________________________</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w:t>
      </w:r>
      <w:proofErr w:type="gramStart"/>
      <w:r w:rsidRPr="007A5417">
        <w:rPr>
          <w:rFonts w:ascii="Times New Roman" w:hAnsi="Times New Roman" w:cs="Times New Roman"/>
          <w:sz w:val="22"/>
          <w:szCs w:val="22"/>
        </w:rPr>
        <w:t xml:space="preserve">подпись)   </w:t>
      </w:r>
      <w:proofErr w:type="gramEnd"/>
      <w:r w:rsidRPr="007A5417">
        <w:rPr>
          <w:rFonts w:ascii="Times New Roman" w:hAnsi="Times New Roman" w:cs="Times New Roman"/>
          <w:sz w:val="22"/>
          <w:szCs w:val="22"/>
        </w:rPr>
        <w:t xml:space="preserve">                        (ф.и.о.)</w:t>
      </w:r>
    </w:p>
    <w:p w:rsidR="00716DEA" w:rsidRPr="007A5417" w:rsidRDefault="00716DEA" w:rsidP="00392A40">
      <w:pPr>
        <w:pStyle w:val="ConsPlusNonformat"/>
        <w:jc w:val="both"/>
        <w:rPr>
          <w:rFonts w:ascii="Times New Roman" w:hAnsi="Times New Roman" w:cs="Times New Roman"/>
          <w:sz w:val="22"/>
          <w:szCs w:val="22"/>
        </w:rPr>
      </w:pP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Члены межведомственной комиссии</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         ________________________________</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w:t>
      </w:r>
      <w:proofErr w:type="gramStart"/>
      <w:r w:rsidRPr="007A5417">
        <w:rPr>
          <w:rFonts w:ascii="Times New Roman" w:hAnsi="Times New Roman" w:cs="Times New Roman"/>
          <w:sz w:val="22"/>
          <w:szCs w:val="22"/>
        </w:rPr>
        <w:t xml:space="preserve">подпись)   </w:t>
      </w:r>
      <w:proofErr w:type="gramEnd"/>
      <w:r w:rsidRPr="007A5417">
        <w:rPr>
          <w:rFonts w:ascii="Times New Roman" w:hAnsi="Times New Roman" w:cs="Times New Roman"/>
          <w:sz w:val="22"/>
          <w:szCs w:val="22"/>
        </w:rPr>
        <w:t xml:space="preserve">                        (ф.и.о.)</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         ________________________________</w:t>
      </w:r>
    </w:p>
    <w:p w:rsidR="00716DEA" w:rsidRPr="007A5417" w:rsidRDefault="00716DEA" w:rsidP="00392A4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w:t>
      </w:r>
      <w:proofErr w:type="gramStart"/>
      <w:r w:rsidRPr="007A5417">
        <w:rPr>
          <w:rFonts w:ascii="Times New Roman" w:hAnsi="Times New Roman" w:cs="Times New Roman"/>
          <w:sz w:val="22"/>
          <w:szCs w:val="22"/>
        </w:rPr>
        <w:t xml:space="preserve">подпись)   </w:t>
      </w:r>
      <w:proofErr w:type="gramEnd"/>
      <w:r w:rsidRPr="007A5417">
        <w:rPr>
          <w:rFonts w:ascii="Times New Roman" w:hAnsi="Times New Roman" w:cs="Times New Roman"/>
          <w:sz w:val="22"/>
          <w:szCs w:val="22"/>
        </w:rPr>
        <w:t xml:space="preserve">                        (ф.и.о.)</w:t>
      </w:r>
    </w:p>
    <w:p w:rsidR="00716DEA" w:rsidRPr="007A5417" w:rsidRDefault="00716DEA" w:rsidP="00392A40">
      <w:pPr>
        <w:pStyle w:val="ConsPlusNormal"/>
        <w:jc w:val="both"/>
        <w:rPr>
          <w:rFonts w:ascii="Times New Roman" w:hAnsi="Times New Roman" w:cs="Times New Roman"/>
          <w:szCs w:val="22"/>
        </w:rPr>
      </w:pPr>
    </w:p>
    <w:p w:rsidR="00716DEA" w:rsidRPr="007A5417" w:rsidRDefault="00716DEA" w:rsidP="00392A40">
      <w:pPr>
        <w:pStyle w:val="ConsPlusNormal"/>
        <w:jc w:val="both"/>
        <w:rPr>
          <w:rFonts w:ascii="Times New Roman" w:hAnsi="Times New Roman" w:cs="Times New Roman"/>
          <w:szCs w:val="22"/>
        </w:rPr>
      </w:pPr>
    </w:p>
    <w:p w:rsidR="00716DEA" w:rsidRPr="007A5417" w:rsidRDefault="00716DEA">
      <w:pPr>
        <w:pStyle w:val="ConsPlusNormal"/>
        <w:jc w:val="both"/>
        <w:rPr>
          <w:rFonts w:ascii="Times New Roman" w:hAnsi="Times New Roman" w:cs="Times New Roman"/>
          <w:szCs w:val="22"/>
        </w:rPr>
      </w:pPr>
    </w:p>
    <w:p w:rsidR="00716DEA" w:rsidRPr="007A5417" w:rsidRDefault="00716DEA">
      <w:pPr>
        <w:pStyle w:val="ConsPlusNormal"/>
        <w:jc w:val="both"/>
        <w:rPr>
          <w:rFonts w:ascii="Times New Roman" w:hAnsi="Times New Roman" w:cs="Times New Roman"/>
          <w:szCs w:val="22"/>
        </w:rPr>
      </w:pPr>
    </w:p>
    <w:p w:rsidR="00716DEA" w:rsidRPr="007A5417" w:rsidRDefault="00716DEA">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Pr="007A5417" w:rsidRDefault="00392A40">
      <w:pPr>
        <w:pStyle w:val="ConsPlusNormal"/>
        <w:jc w:val="both"/>
        <w:rPr>
          <w:rFonts w:ascii="Times New Roman" w:hAnsi="Times New Roman" w:cs="Times New Roman"/>
          <w:szCs w:val="22"/>
        </w:rPr>
      </w:pPr>
    </w:p>
    <w:p w:rsidR="00392A40" w:rsidRDefault="00392A40">
      <w:pPr>
        <w:pStyle w:val="ConsPlusNormal"/>
        <w:jc w:val="both"/>
        <w:rPr>
          <w:rFonts w:ascii="Times New Roman" w:hAnsi="Times New Roman" w:cs="Times New Roman"/>
          <w:szCs w:val="22"/>
        </w:rPr>
      </w:pPr>
    </w:p>
    <w:p w:rsidR="00795C60" w:rsidRDefault="00795C60">
      <w:pPr>
        <w:pStyle w:val="ConsPlusNormal"/>
        <w:jc w:val="both"/>
        <w:rPr>
          <w:rFonts w:ascii="Times New Roman" w:hAnsi="Times New Roman" w:cs="Times New Roman"/>
          <w:szCs w:val="22"/>
        </w:rPr>
      </w:pPr>
    </w:p>
    <w:p w:rsidR="00795C60" w:rsidRDefault="00795C60">
      <w:pPr>
        <w:pStyle w:val="ConsPlusNormal"/>
        <w:jc w:val="both"/>
        <w:rPr>
          <w:rFonts w:ascii="Times New Roman" w:hAnsi="Times New Roman" w:cs="Times New Roman"/>
          <w:szCs w:val="22"/>
        </w:rPr>
      </w:pPr>
    </w:p>
    <w:p w:rsidR="00795C60" w:rsidRPr="007A5417" w:rsidRDefault="00795C60">
      <w:pPr>
        <w:pStyle w:val="ConsPlusNormal"/>
        <w:jc w:val="both"/>
        <w:rPr>
          <w:rFonts w:ascii="Times New Roman" w:hAnsi="Times New Roman" w:cs="Times New Roman"/>
          <w:szCs w:val="22"/>
        </w:rPr>
      </w:pPr>
    </w:p>
    <w:p w:rsidR="00392A40" w:rsidRDefault="00392A40">
      <w:pPr>
        <w:pStyle w:val="ConsPlusNormal"/>
        <w:jc w:val="both"/>
        <w:rPr>
          <w:rFonts w:ascii="Times New Roman" w:hAnsi="Times New Roman" w:cs="Times New Roman"/>
          <w:szCs w:val="22"/>
        </w:rPr>
      </w:pPr>
    </w:p>
    <w:p w:rsidR="002B12E8" w:rsidRDefault="002B12E8" w:rsidP="007A5417">
      <w:pPr>
        <w:pStyle w:val="ConsPlusNormal"/>
        <w:jc w:val="right"/>
        <w:outlineLvl w:val="1"/>
        <w:rPr>
          <w:rFonts w:ascii="Times New Roman" w:hAnsi="Times New Roman" w:cs="Times New Roman"/>
          <w:szCs w:val="22"/>
        </w:rPr>
      </w:pPr>
    </w:p>
    <w:p w:rsidR="002B12E8" w:rsidRDefault="002B12E8" w:rsidP="007A5417">
      <w:pPr>
        <w:pStyle w:val="ConsPlusNormal"/>
        <w:jc w:val="right"/>
        <w:outlineLvl w:val="1"/>
        <w:rPr>
          <w:rFonts w:ascii="Times New Roman" w:hAnsi="Times New Roman" w:cs="Times New Roman"/>
          <w:szCs w:val="22"/>
        </w:rPr>
      </w:pPr>
    </w:p>
    <w:p w:rsidR="007A5417" w:rsidRPr="00795C60" w:rsidRDefault="007A5417" w:rsidP="007A5417">
      <w:pPr>
        <w:pStyle w:val="ConsPlusNormal"/>
        <w:jc w:val="right"/>
        <w:outlineLvl w:val="1"/>
        <w:rPr>
          <w:rFonts w:ascii="Times New Roman" w:hAnsi="Times New Roman" w:cs="Times New Roman"/>
          <w:sz w:val="16"/>
          <w:szCs w:val="16"/>
        </w:rPr>
      </w:pPr>
      <w:r w:rsidRPr="00795C60">
        <w:rPr>
          <w:rFonts w:ascii="Times New Roman" w:hAnsi="Times New Roman" w:cs="Times New Roman"/>
          <w:sz w:val="16"/>
          <w:szCs w:val="16"/>
        </w:rPr>
        <w:t>Приложение № 2</w:t>
      </w:r>
    </w:p>
    <w:p w:rsidR="007A5417" w:rsidRPr="00795C60" w:rsidRDefault="007A5417" w:rsidP="007A5417">
      <w:pPr>
        <w:pStyle w:val="ConsPlusNormal"/>
        <w:jc w:val="right"/>
        <w:rPr>
          <w:rFonts w:ascii="Times New Roman" w:hAnsi="Times New Roman" w:cs="Times New Roman"/>
          <w:sz w:val="16"/>
          <w:szCs w:val="16"/>
        </w:rPr>
      </w:pPr>
      <w:r w:rsidRPr="00795C60">
        <w:rPr>
          <w:rFonts w:ascii="Times New Roman" w:hAnsi="Times New Roman" w:cs="Times New Roman"/>
          <w:sz w:val="16"/>
          <w:szCs w:val="16"/>
        </w:rPr>
        <w:t>к Положению о признании помещения</w:t>
      </w:r>
    </w:p>
    <w:p w:rsidR="007A5417" w:rsidRPr="00795C60" w:rsidRDefault="007A5417" w:rsidP="007A5417">
      <w:pPr>
        <w:pStyle w:val="ConsPlusNormal"/>
        <w:jc w:val="right"/>
        <w:rPr>
          <w:rFonts w:ascii="Times New Roman" w:hAnsi="Times New Roman" w:cs="Times New Roman"/>
          <w:sz w:val="16"/>
          <w:szCs w:val="16"/>
        </w:rPr>
      </w:pPr>
      <w:r w:rsidRPr="00795C60">
        <w:rPr>
          <w:rFonts w:ascii="Times New Roman" w:hAnsi="Times New Roman" w:cs="Times New Roman"/>
          <w:sz w:val="16"/>
          <w:szCs w:val="16"/>
        </w:rPr>
        <w:t>жилым помещением, жилого помещения</w:t>
      </w:r>
    </w:p>
    <w:p w:rsidR="007A5417" w:rsidRPr="00795C60" w:rsidRDefault="007A5417" w:rsidP="007A5417">
      <w:pPr>
        <w:pStyle w:val="ConsPlusNormal"/>
        <w:jc w:val="right"/>
        <w:rPr>
          <w:rFonts w:ascii="Times New Roman" w:hAnsi="Times New Roman" w:cs="Times New Roman"/>
          <w:sz w:val="16"/>
          <w:szCs w:val="16"/>
        </w:rPr>
      </w:pPr>
      <w:r w:rsidRPr="00795C60">
        <w:rPr>
          <w:rFonts w:ascii="Times New Roman" w:hAnsi="Times New Roman" w:cs="Times New Roman"/>
          <w:sz w:val="16"/>
          <w:szCs w:val="16"/>
        </w:rPr>
        <w:t>непригодным для проживания</w:t>
      </w:r>
    </w:p>
    <w:p w:rsidR="007A5417" w:rsidRPr="00795C60" w:rsidRDefault="007A5417" w:rsidP="007A5417">
      <w:pPr>
        <w:pStyle w:val="ConsPlusNormal"/>
        <w:jc w:val="right"/>
        <w:rPr>
          <w:rFonts w:ascii="Times New Roman" w:hAnsi="Times New Roman" w:cs="Times New Roman"/>
          <w:sz w:val="16"/>
          <w:szCs w:val="16"/>
        </w:rPr>
      </w:pPr>
      <w:r w:rsidRPr="00795C60">
        <w:rPr>
          <w:rFonts w:ascii="Times New Roman" w:hAnsi="Times New Roman" w:cs="Times New Roman"/>
          <w:sz w:val="16"/>
          <w:szCs w:val="16"/>
        </w:rPr>
        <w:t>и многоквартирного дома аварийным</w:t>
      </w:r>
    </w:p>
    <w:p w:rsidR="007A5417" w:rsidRPr="00795C60" w:rsidRDefault="007A5417" w:rsidP="007A5417">
      <w:pPr>
        <w:pStyle w:val="ConsPlusNormal"/>
        <w:jc w:val="right"/>
        <w:rPr>
          <w:rFonts w:ascii="Times New Roman" w:hAnsi="Times New Roman" w:cs="Times New Roman"/>
          <w:sz w:val="16"/>
          <w:szCs w:val="16"/>
        </w:rPr>
      </w:pPr>
      <w:r w:rsidRPr="00795C60">
        <w:rPr>
          <w:rFonts w:ascii="Times New Roman" w:hAnsi="Times New Roman" w:cs="Times New Roman"/>
          <w:sz w:val="16"/>
          <w:szCs w:val="16"/>
        </w:rPr>
        <w:t>и подлежащим сносу, утвержденному</w:t>
      </w:r>
    </w:p>
    <w:p w:rsidR="007A5417" w:rsidRPr="00795C60" w:rsidRDefault="007A5417" w:rsidP="007A5417">
      <w:pPr>
        <w:pStyle w:val="ConsPlusNormal"/>
        <w:jc w:val="right"/>
        <w:rPr>
          <w:rFonts w:ascii="Times New Roman" w:hAnsi="Times New Roman" w:cs="Times New Roman"/>
          <w:sz w:val="16"/>
          <w:szCs w:val="16"/>
        </w:rPr>
      </w:pPr>
      <w:r w:rsidRPr="00795C60">
        <w:rPr>
          <w:rFonts w:ascii="Times New Roman" w:hAnsi="Times New Roman" w:cs="Times New Roman"/>
          <w:sz w:val="16"/>
          <w:szCs w:val="16"/>
        </w:rPr>
        <w:t xml:space="preserve">Постановлением Администрации </w:t>
      </w:r>
    </w:p>
    <w:p w:rsidR="007A5417" w:rsidRPr="00795C60" w:rsidRDefault="007A5417" w:rsidP="007A5417">
      <w:pPr>
        <w:pStyle w:val="ConsPlusNormal"/>
        <w:jc w:val="right"/>
        <w:rPr>
          <w:rFonts w:ascii="Times New Roman" w:hAnsi="Times New Roman" w:cs="Times New Roman"/>
          <w:sz w:val="16"/>
          <w:szCs w:val="16"/>
        </w:rPr>
      </w:pPr>
      <w:r w:rsidRPr="00795C60">
        <w:rPr>
          <w:rFonts w:ascii="Times New Roman" w:hAnsi="Times New Roman" w:cs="Times New Roman"/>
          <w:sz w:val="16"/>
          <w:szCs w:val="16"/>
        </w:rPr>
        <w:t>городского поселения «Забайкальское»</w:t>
      </w:r>
    </w:p>
    <w:p w:rsidR="007A5417" w:rsidRPr="00795C60" w:rsidRDefault="007A5417" w:rsidP="007A5417">
      <w:pPr>
        <w:pStyle w:val="ConsPlusNormal"/>
        <w:jc w:val="right"/>
        <w:rPr>
          <w:rFonts w:ascii="Times New Roman" w:hAnsi="Times New Roman" w:cs="Times New Roman"/>
          <w:sz w:val="16"/>
          <w:szCs w:val="16"/>
        </w:rPr>
      </w:pPr>
      <w:r w:rsidRPr="00795C60">
        <w:rPr>
          <w:rFonts w:ascii="Times New Roman" w:hAnsi="Times New Roman" w:cs="Times New Roman"/>
          <w:sz w:val="16"/>
          <w:szCs w:val="16"/>
        </w:rPr>
        <w:t>от 17 июля 2017 г. № 174</w:t>
      </w:r>
    </w:p>
    <w:p w:rsidR="00716DEA" w:rsidRPr="007A5417" w:rsidRDefault="00716DEA">
      <w:pPr>
        <w:pStyle w:val="ConsPlusNormal"/>
        <w:jc w:val="right"/>
        <w:rPr>
          <w:rFonts w:ascii="Times New Roman" w:hAnsi="Times New Roman" w:cs="Times New Roman"/>
          <w:szCs w:val="22"/>
        </w:rPr>
      </w:pPr>
    </w:p>
    <w:p w:rsidR="00716DEA" w:rsidRPr="007A5417" w:rsidRDefault="00716DEA" w:rsidP="005143AC">
      <w:pPr>
        <w:pStyle w:val="ConsPlusNonformat"/>
        <w:jc w:val="center"/>
        <w:rPr>
          <w:rFonts w:ascii="Times New Roman" w:hAnsi="Times New Roman" w:cs="Times New Roman"/>
          <w:sz w:val="22"/>
          <w:szCs w:val="22"/>
        </w:rPr>
      </w:pPr>
      <w:bookmarkStart w:id="18" w:name="P326"/>
      <w:bookmarkEnd w:id="18"/>
      <w:r w:rsidRPr="007A5417">
        <w:rPr>
          <w:rFonts w:ascii="Times New Roman" w:hAnsi="Times New Roman" w:cs="Times New Roman"/>
          <w:sz w:val="22"/>
          <w:szCs w:val="22"/>
        </w:rPr>
        <w:t>АКТ</w:t>
      </w:r>
    </w:p>
    <w:p w:rsidR="00716DEA" w:rsidRPr="007A5417" w:rsidRDefault="00716DEA" w:rsidP="005143AC">
      <w:pPr>
        <w:pStyle w:val="ConsPlusNonformat"/>
        <w:jc w:val="center"/>
        <w:rPr>
          <w:rFonts w:ascii="Times New Roman" w:hAnsi="Times New Roman" w:cs="Times New Roman"/>
          <w:sz w:val="22"/>
          <w:szCs w:val="22"/>
        </w:rPr>
      </w:pPr>
      <w:r w:rsidRPr="007A5417">
        <w:rPr>
          <w:rFonts w:ascii="Times New Roman" w:hAnsi="Times New Roman" w:cs="Times New Roman"/>
          <w:sz w:val="22"/>
          <w:szCs w:val="22"/>
        </w:rPr>
        <w:t>обследования помещения</w:t>
      </w:r>
    </w:p>
    <w:p w:rsidR="00716DEA" w:rsidRPr="007A5417" w:rsidRDefault="00716DEA" w:rsidP="005143AC">
      <w:pPr>
        <w:pStyle w:val="ConsPlusNonformat"/>
        <w:jc w:val="center"/>
        <w:rPr>
          <w:rFonts w:ascii="Times New Roman" w:hAnsi="Times New Roman" w:cs="Times New Roman"/>
          <w:sz w:val="22"/>
          <w:szCs w:val="22"/>
        </w:rPr>
      </w:pPr>
    </w:p>
    <w:p w:rsidR="00716DEA" w:rsidRPr="007A5417" w:rsidRDefault="005143AC">
      <w:pPr>
        <w:pStyle w:val="ConsPlusNonformat"/>
        <w:jc w:val="both"/>
        <w:rPr>
          <w:rFonts w:ascii="Times New Roman" w:hAnsi="Times New Roman" w:cs="Times New Roman"/>
          <w:sz w:val="22"/>
          <w:szCs w:val="22"/>
        </w:rPr>
      </w:pPr>
      <w:r>
        <w:rPr>
          <w:rFonts w:ascii="Times New Roman" w:hAnsi="Times New Roman" w:cs="Times New Roman"/>
          <w:sz w:val="22"/>
          <w:szCs w:val="22"/>
        </w:rPr>
        <w:t>№</w:t>
      </w:r>
      <w:r w:rsidR="00716DEA" w:rsidRPr="007A5417">
        <w:rPr>
          <w:rFonts w:ascii="Times New Roman" w:hAnsi="Times New Roman" w:cs="Times New Roman"/>
          <w:sz w:val="22"/>
          <w:szCs w:val="22"/>
        </w:rPr>
        <w:t>________________________ _______________________________________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 xml:space="preserve">                                           (дата)</w:t>
      </w:r>
    </w:p>
    <w:p w:rsidR="00716DEA" w:rsidRPr="007A5417" w:rsidRDefault="00716DEA">
      <w:pPr>
        <w:pStyle w:val="ConsPlusNonformat"/>
        <w:jc w:val="both"/>
        <w:rPr>
          <w:rFonts w:ascii="Times New Roman" w:hAnsi="Times New Roman" w:cs="Times New Roman"/>
          <w:sz w:val="22"/>
          <w:szCs w:val="22"/>
        </w:rPr>
      </w:pP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 xml:space="preserve">      (месторасположение помещения, в том числе наименования</w:t>
      </w:r>
    </w:p>
    <w:p w:rsidR="00716DEA" w:rsidRPr="007A5417" w:rsidRDefault="00716DEA">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 xml:space="preserve">        населенного пункта и улицы, номера дома и квартиры)</w:t>
      </w:r>
    </w:p>
    <w:p w:rsidR="00716DEA" w:rsidRPr="007A5417" w:rsidRDefault="00716DEA">
      <w:pPr>
        <w:pStyle w:val="ConsPlusNonformat"/>
        <w:jc w:val="both"/>
        <w:rPr>
          <w:rFonts w:ascii="Times New Roman" w:hAnsi="Times New Roman" w:cs="Times New Roman"/>
          <w:sz w:val="22"/>
          <w:szCs w:val="22"/>
        </w:rPr>
      </w:pP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 xml:space="preserve">    Межведомственная            комиссия,              назначенная</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w:t>
      </w:r>
    </w:p>
    <w:p w:rsidR="00716DEA" w:rsidRPr="007A5417" w:rsidRDefault="00716DEA">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 xml:space="preserve"> (кем назначена, наименование федерального органа исполнительной</w:t>
      </w:r>
    </w:p>
    <w:p w:rsidR="00716DEA" w:rsidRPr="007A5417" w:rsidRDefault="00716DEA">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 xml:space="preserve">     власти, органа исполнительной власти субъекта Российской</w:t>
      </w:r>
    </w:p>
    <w:p w:rsidR="00716DEA" w:rsidRPr="007A5417" w:rsidRDefault="00716DEA">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 xml:space="preserve">  Федерации, органа местного самоуправления, дата, номер решения</w:t>
      </w:r>
    </w:p>
    <w:p w:rsidR="00716DEA" w:rsidRPr="007A5417" w:rsidRDefault="00716DEA">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 xml:space="preserve">                        о созыве комиссии)</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в составе председателя ___________________________________________</w:t>
      </w:r>
    </w:p>
    <w:p w:rsidR="00716DEA" w:rsidRPr="007A5417" w:rsidRDefault="00716DEA">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 xml:space="preserve">                             (ф.и.о., занимаемая должность</w:t>
      </w:r>
    </w:p>
    <w:p w:rsidR="00716DEA" w:rsidRPr="007A5417" w:rsidRDefault="00716DEA">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 xml:space="preserve">                                    и место работы)</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и членов комиссии ________________________________________________</w:t>
      </w:r>
    </w:p>
    <w:p w:rsidR="00716DEA" w:rsidRPr="007A5417" w:rsidRDefault="00716DEA">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 xml:space="preserve">                   (ф.и.о., занимаемая должность и место работы)</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при участии приглашенных экспертов 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 xml:space="preserve">          (ф.и.о., занимаемая должность и место работы)</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и приглашенного собственника помещения или уполномоченного им лица</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 xml:space="preserve">          (ф.и.о., занимаемая должность и место работы)</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произвела обследование помещения по заявлению 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 xml:space="preserve">  (реквизиты заявителя: ф.и.о. и адрес - для физического лица,</w:t>
      </w:r>
    </w:p>
    <w:p w:rsidR="00716DEA" w:rsidRPr="007A5417" w:rsidRDefault="00716DEA">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 xml:space="preserve">        наименование организации и занимаемая должность -</w:t>
      </w:r>
    </w:p>
    <w:p w:rsidR="00716DEA" w:rsidRPr="007A5417" w:rsidRDefault="00716DEA">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 xml:space="preserve">                     для юридического лица)</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и составила настоящий акт обследования помещения 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w:t>
      </w:r>
    </w:p>
    <w:p w:rsidR="00716DEA" w:rsidRPr="007A5417" w:rsidRDefault="00716DEA">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 xml:space="preserve"> (адрес, принадлежность помещения, кадастровый номер, год ввода</w:t>
      </w:r>
    </w:p>
    <w:p w:rsidR="00716DEA" w:rsidRPr="007A5417" w:rsidRDefault="00716DEA">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 xml:space="preserve">                         в эксплуатацию)</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 xml:space="preserve">    Краткое описание состояния жилого помещения, инженерных систем</w:t>
      </w:r>
    </w:p>
    <w:p w:rsidR="00716DEA" w:rsidRPr="007A5417" w:rsidRDefault="00716DEA">
      <w:pPr>
        <w:pStyle w:val="ConsPlusNonformat"/>
        <w:jc w:val="both"/>
        <w:rPr>
          <w:rFonts w:ascii="Times New Roman" w:hAnsi="Times New Roman" w:cs="Times New Roman"/>
          <w:sz w:val="22"/>
          <w:szCs w:val="22"/>
        </w:rPr>
      </w:pPr>
      <w:proofErr w:type="gramStart"/>
      <w:r w:rsidRPr="007A5417">
        <w:rPr>
          <w:rFonts w:ascii="Times New Roman" w:hAnsi="Times New Roman" w:cs="Times New Roman"/>
          <w:sz w:val="22"/>
          <w:szCs w:val="22"/>
        </w:rPr>
        <w:t xml:space="preserve">здания,   </w:t>
      </w:r>
      <w:proofErr w:type="gramEnd"/>
      <w:r w:rsidRPr="007A5417">
        <w:rPr>
          <w:rFonts w:ascii="Times New Roman" w:hAnsi="Times New Roman" w:cs="Times New Roman"/>
          <w:sz w:val="22"/>
          <w:szCs w:val="22"/>
        </w:rPr>
        <w:t>оборудования   и   механизмов   и   прилегающей к зданию</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территории _______________________________________________________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lastRenderedPageBreak/>
        <w:t>_________________________________________________________________.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 xml:space="preserve">    Сведения   о   несоответствиях    установленным    требованиям</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с        указанием фактических   значений показателя или описанием</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конкретного несоответствия _______________________________________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 xml:space="preserve">    Оценка результатов проведенного   инструментального контроля и</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других видов контроля и исследований 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w:t>
      </w:r>
    </w:p>
    <w:p w:rsidR="00716DEA" w:rsidRPr="007A5417" w:rsidRDefault="00716DEA">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 xml:space="preserve"> (кем проведен контроль (испытание), по каким показателям, какие</w:t>
      </w:r>
    </w:p>
    <w:p w:rsidR="00716DEA" w:rsidRPr="007A5417" w:rsidRDefault="00716DEA">
      <w:pPr>
        <w:pStyle w:val="ConsPlusNonformat"/>
        <w:jc w:val="both"/>
        <w:rPr>
          <w:rFonts w:ascii="Times New Roman" w:hAnsi="Times New Roman" w:cs="Times New Roman"/>
          <w:sz w:val="16"/>
          <w:szCs w:val="16"/>
        </w:rPr>
      </w:pPr>
      <w:r w:rsidRPr="007A5417">
        <w:rPr>
          <w:rFonts w:ascii="Times New Roman" w:hAnsi="Times New Roman" w:cs="Times New Roman"/>
          <w:sz w:val="16"/>
          <w:szCs w:val="16"/>
        </w:rPr>
        <w:t xml:space="preserve">                  фактические значения получены)</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 xml:space="preserve">    Рекомендации  межведомственной комиссии и  предлагаемые  меры,</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которые   необходимо   принять   для обеспечения  безопасности или</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создания нормальных условий для постоянного проживания 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 xml:space="preserve">    Заключение    межведомственной    комиссии    по   результатам</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обследования помещения ___________________________________________</w:t>
      </w:r>
    </w:p>
    <w:p w:rsidR="00716DEA" w:rsidRPr="007A5417" w:rsidRDefault="00716DEA" w:rsidP="00795C60">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_________________________________________________________________.</w:t>
      </w:r>
    </w:p>
    <w:p w:rsidR="00716DEA" w:rsidRPr="007A5417" w:rsidRDefault="00716DEA">
      <w:pPr>
        <w:pStyle w:val="ConsPlusNonformat"/>
        <w:jc w:val="both"/>
        <w:rPr>
          <w:rFonts w:ascii="Times New Roman" w:hAnsi="Times New Roman" w:cs="Times New Roman"/>
          <w:sz w:val="22"/>
          <w:szCs w:val="22"/>
        </w:rPr>
      </w:pP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 xml:space="preserve">    Приложение к акту:</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 xml:space="preserve">    а) результаты инструментального контроля;</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 xml:space="preserve">    б) результаты лабораторных испытаний;</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 xml:space="preserve">    в) результаты исследований;</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 xml:space="preserve">    г) заключения       экспертов     проектно-изыскательских    и</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специализированных организаций;</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 xml:space="preserve">    д) другие материалы по решению межведомственной комиссии.</w:t>
      </w:r>
    </w:p>
    <w:p w:rsidR="00716DEA" w:rsidRPr="007A5417" w:rsidRDefault="00716DEA">
      <w:pPr>
        <w:pStyle w:val="ConsPlusNonformat"/>
        <w:jc w:val="both"/>
        <w:rPr>
          <w:rFonts w:ascii="Times New Roman" w:hAnsi="Times New Roman" w:cs="Times New Roman"/>
          <w:sz w:val="22"/>
          <w:szCs w:val="22"/>
        </w:rPr>
      </w:pP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Председатель межведомственной комиссии</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 xml:space="preserve">    _____________________         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 xml:space="preserve">         (</w:t>
      </w:r>
      <w:proofErr w:type="gramStart"/>
      <w:r w:rsidRPr="007A5417">
        <w:rPr>
          <w:rFonts w:ascii="Times New Roman" w:hAnsi="Times New Roman" w:cs="Times New Roman"/>
          <w:sz w:val="22"/>
          <w:szCs w:val="22"/>
        </w:rPr>
        <w:t xml:space="preserve">подпись)   </w:t>
      </w:r>
      <w:proofErr w:type="gramEnd"/>
      <w:r w:rsidRPr="007A5417">
        <w:rPr>
          <w:rFonts w:ascii="Times New Roman" w:hAnsi="Times New Roman" w:cs="Times New Roman"/>
          <w:sz w:val="22"/>
          <w:szCs w:val="22"/>
        </w:rPr>
        <w:t xml:space="preserve">                        (ф.и.о.)</w:t>
      </w:r>
    </w:p>
    <w:p w:rsidR="00716DEA" w:rsidRPr="007A5417" w:rsidRDefault="00716DEA">
      <w:pPr>
        <w:pStyle w:val="ConsPlusNonformat"/>
        <w:jc w:val="both"/>
        <w:rPr>
          <w:rFonts w:ascii="Times New Roman" w:hAnsi="Times New Roman" w:cs="Times New Roman"/>
          <w:sz w:val="22"/>
          <w:szCs w:val="22"/>
        </w:rPr>
      </w:pP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Члены межведомственной комиссии</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 xml:space="preserve">    _____________________         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 xml:space="preserve">         (</w:t>
      </w:r>
      <w:proofErr w:type="gramStart"/>
      <w:r w:rsidRPr="007A5417">
        <w:rPr>
          <w:rFonts w:ascii="Times New Roman" w:hAnsi="Times New Roman" w:cs="Times New Roman"/>
          <w:sz w:val="22"/>
          <w:szCs w:val="22"/>
        </w:rPr>
        <w:t xml:space="preserve">подпись)   </w:t>
      </w:r>
      <w:proofErr w:type="gramEnd"/>
      <w:r w:rsidRPr="007A5417">
        <w:rPr>
          <w:rFonts w:ascii="Times New Roman" w:hAnsi="Times New Roman" w:cs="Times New Roman"/>
          <w:sz w:val="22"/>
          <w:szCs w:val="22"/>
        </w:rPr>
        <w:t xml:space="preserve">                        (ф.и.о.)</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 xml:space="preserve">    _____________________         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 xml:space="preserve">         (</w:t>
      </w:r>
      <w:proofErr w:type="gramStart"/>
      <w:r w:rsidRPr="007A5417">
        <w:rPr>
          <w:rFonts w:ascii="Times New Roman" w:hAnsi="Times New Roman" w:cs="Times New Roman"/>
          <w:sz w:val="22"/>
          <w:szCs w:val="22"/>
        </w:rPr>
        <w:t xml:space="preserve">подпись)   </w:t>
      </w:r>
      <w:proofErr w:type="gramEnd"/>
      <w:r w:rsidRPr="007A5417">
        <w:rPr>
          <w:rFonts w:ascii="Times New Roman" w:hAnsi="Times New Roman" w:cs="Times New Roman"/>
          <w:sz w:val="22"/>
          <w:szCs w:val="22"/>
        </w:rPr>
        <w:t xml:space="preserve">                        (ф.и.о.)</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 xml:space="preserve">    _____________________         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 xml:space="preserve">         (</w:t>
      </w:r>
      <w:proofErr w:type="gramStart"/>
      <w:r w:rsidRPr="007A5417">
        <w:rPr>
          <w:rFonts w:ascii="Times New Roman" w:hAnsi="Times New Roman" w:cs="Times New Roman"/>
          <w:sz w:val="22"/>
          <w:szCs w:val="22"/>
        </w:rPr>
        <w:t xml:space="preserve">подпись)   </w:t>
      </w:r>
      <w:proofErr w:type="gramEnd"/>
      <w:r w:rsidRPr="007A5417">
        <w:rPr>
          <w:rFonts w:ascii="Times New Roman" w:hAnsi="Times New Roman" w:cs="Times New Roman"/>
          <w:sz w:val="22"/>
          <w:szCs w:val="22"/>
        </w:rPr>
        <w:t xml:space="preserve">                        (ф.и.о.)</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 xml:space="preserve">    _____________________         ________________________________</w:t>
      </w:r>
    </w:p>
    <w:p w:rsidR="00716DEA" w:rsidRPr="007A5417" w:rsidRDefault="00716DEA">
      <w:pPr>
        <w:pStyle w:val="ConsPlusNonformat"/>
        <w:jc w:val="both"/>
        <w:rPr>
          <w:rFonts w:ascii="Times New Roman" w:hAnsi="Times New Roman" w:cs="Times New Roman"/>
          <w:sz w:val="22"/>
          <w:szCs w:val="22"/>
        </w:rPr>
      </w:pPr>
      <w:r w:rsidRPr="007A5417">
        <w:rPr>
          <w:rFonts w:ascii="Times New Roman" w:hAnsi="Times New Roman" w:cs="Times New Roman"/>
          <w:sz w:val="22"/>
          <w:szCs w:val="22"/>
        </w:rPr>
        <w:t xml:space="preserve">         (</w:t>
      </w:r>
      <w:proofErr w:type="gramStart"/>
      <w:r w:rsidRPr="007A5417">
        <w:rPr>
          <w:rFonts w:ascii="Times New Roman" w:hAnsi="Times New Roman" w:cs="Times New Roman"/>
          <w:sz w:val="22"/>
          <w:szCs w:val="22"/>
        </w:rPr>
        <w:t xml:space="preserve">подпись)   </w:t>
      </w:r>
      <w:proofErr w:type="gramEnd"/>
      <w:r w:rsidRPr="007A5417">
        <w:rPr>
          <w:rFonts w:ascii="Times New Roman" w:hAnsi="Times New Roman" w:cs="Times New Roman"/>
          <w:sz w:val="22"/>
          <w:szCs w:val="22"/>
        </w:rPr>
        <w:t xml:space="preserve">                        (ф.и.о.)</w:t>
      </w:r>
    </w:p>
    <w:p w:rsidR="00716DEA" w:rsidRPr="007A5417" w:rsidRDefault="00716DEA">
      <w:pPr>
        <w:pStyle w:val="ConsPlusNormal"/>
        <w:jc w:val="both"/>
        <w:rPr>
          <w:rFonts w:ascii="Times New Roman" w:hAnsi="Times New Roman" w:cs="Times New Roman"/>
          <w:szCs w:val="22"/>
        </w:rPr>
      </w:pPr>
    </w:p>
    <w:p w:rsidR="00716DEA" w:rsidRPr="007A5417" w:rsidRDefault="00716DEA">
      <w:pPr>
        <w:pStyle w:val="ConsPlusNormal"/>
        <w:jc w:val="both"/>
        <w:rPr>
          <w:rFonts w:ascii="Times New Roman" w:hAnsi="Times New Roman" w:cs="Times New Roman"/>
          <w:szCs w:val="22"/>
        </w:rPr>
      </w:pPr>
    </w:p>
    <w:p w:rsidR="00716DEA" w:rsidRPr="007A5417" w:rsidRDefault="00716DEA">
      <w:pPr>
        <w:pStyle w:val="ConsPlusNormal"/>
        <w:pBdr>
          <w:top w:val="single" w:sz="6" w:space="0" w:color="auto"/>
        </w:pBdr>
        <w:spacing w:before="100" w:after="100"/>
        <w:jc w:val="both"/>
        <w:rPr>
          <w:rFonts w:ascii="Times New Roman" w:hAnsi="Times New Roman" w:cs="Times New Roman"/>
          <w:szCs w:val="22"/>
        </w:rPr>
      </w:pPr>
    </w:p>
    <w:p w:rsidR="000C0968" w:rsidRPr="007A5417" w:rsidRDefault="000C0968">
      <w:pPr>
        <w:rPr>
          <w:rFonts w:ascii="Times New Roman" w:hAnsi="Times New Roman" w:cs="Times New Roman"/>
        </w:rPr>
      </w:pPr>
    </w:p>
    <w:sectPr w:rsidR="000C0968" w:rsidRPr="007A5417" w:rsidSect="005143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13CA4"/>
    <w:multiLevelType w:val="hybridMultilevel"/>
    <w:tmpl w:val="50DEC2AE"/>
    <w:lvl w:ilvl="0" w:tplc="79121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440343B"/>
    <w:multiLevelType w:val="hybridMultilevel"/>
    <w:tmpl w:val="DDEEA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18A58D2"/>
    <w:multiLevelType w:val="hybridMultilevel"/>
    <w:tmpl w:val="F680520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16DEA"/>
    <w:rsid w:val="000013F7"/>
    <w:rsid w:val="000023A3"/>
    <w:rsid w:val="00003779"/>
    <w:rsid w:val="000039A5"/>
    <w:rsid w:val="000128AF"/>
    <w:rsid w:val="000161AA"/>
    <w:rsid w:val="00021659"/>
    <w:rsid w:val="00021744"/>
    <w:rsid w:val="00021E21"/>
    <w:rsid w:val="00023988"/>
    <w:rsid w:val="00024FFC"/>
    <w:rsid w:val="00026E2F"/>
    <w:rsid w:val="00026F64"/>
    <w:rsid w:val="000271D9"/>
    <w:rsid w:val="000304DF"/>
    <w:rsid w:val="00030F63"/>
    <w:rsid w:val="000312E7"/>
    <w:rsid w:val="000314C3"/>
    <w:rsid w:val="000330A0"/>
    <w:rsid w:val="0003762C"/>
    <w:rsid w:val="00037E3C"/>
    <w:rsid w:val="0004082B"/>
    <w:rsid w:val="00041607"/>
    <w:rsid w:val="0004376D"/>
    <w:rsid w:val="00043ACF"/>
    <w:rsid w:val="00043E13"/>
    <w:rsid w:val="0004698F"/>
    <w:rsid w:val="00047D2F"/>
    <w:rsid w:val="00052876"/>
    <w:rsid w:val="00053130"/>
    <w:rsid w:val="00054349"/>
    <w:rsid w:val="000544E6"/>
    <w:rsid w:val="00054E44"/>
    <w:rsid w:val="000557ED"/>
    <w:rsid w:val="0006143F"/>
    <w:rsid w:val="00063263"/>
    <w:rsid w:val="00064D68"/>
    <w:rsid w:val="00066361"/>
    <w:rsid w:val="000672F6"/>
    <w:rsid w:val="0006796A"/>
    <w:rsid w:val="000769D3"/>
    <w:rsid w:val="00077F46"/>
    <w:rsid w:val="00081E8D"/>
    <w:rsid w:val="00084111"/>
    <w:rsid w:val="00086218"/>
    <w:rsid w:val="0009208C"/>
    <w:rsid w:val="00092816"/>
    <w:rsid w:val="00092C55"/>
    <w:rsid w:val="00095943"/>
    <w:rsid w:val="00096294"/>
    <w:rsid w:val="000A2D91"/>
    <w:rsid w:val="000A3517"/>
    <w:rsid w:val="000A7D19"/>
    <w:rsid w:val="000B08A5"/>
    <w:rsid w:val="000B30A8"/>
    <w:rsid w:val="000C0968"/>
    <w:rsid w:val="000C1250"/>
    <w:rsid w:val="000C1A01"/>
    <w:rsid w:val="000C408F"/>
    <w:rsid w:val="000C50E3"/>
    <w:rsid w:val="000C54FE"/>
    <w:rsid w:val="000C5A3E"/>
    <w:rsid w:val="000C6791"/>
    <w:rsid w:val="000C6F15"/>
    <w:rsid w:val="000C717F"/>
    <w:rsid w:val="000D00BB"/>
    <w:rsid w:val="000D21BB"/>
    <w:rsid w:val="000D7A47"/>
    <w:rsid w:val="000D7ADC"/>
    <w:rsid w:val="000E07BC"/>
    <w:rsid w:val="000E1D37"/>
    <w:rsid w:val="000E2361"/>
    <w:rsid w:val="000E2CB3"/>
    <w:rsid w:val="000E3297"/>
    <w:rsid w:val="000E347C"/>
    <w:rsid w:val="000E5BA1"/>
    <w:rsid w:val="000E742E"/>
    <w:rsid w:val="000F2D76"/>
    <w:rsid w:val="000F4E39"/>
    <w:rsid w:val="000F69CF"/>
    <w:rsid w:val="000F6E5E"/>
    <w:rsid w:val="001037D4"/>
    <w:rsid w:val="00103AE4"/>
    <w:rsid w:val="00104B32"/>
    <w:rsid w:val="00106FE7"/>
    <w:rsid w:val="001118AD"/>
    <w:rsid w:val="00111C48"/>
    <w:rsid w:val="0011449C"/>
    <w:rsid w:val="00114A6C"/>
    <w:rsid w:val="00115F19"/>
    <w:rsid w:val="00116ECF"/>
    <w:rsid w:val="00122F20"/>
    <w:rsid w:val="00123765"/>
    <w:rsid w:val="00125F52"/>
    <w:rsid w:val="00127A3A"/>
    <w:rsid w:val="00130730"/>
    <w:rsid w:val="0013339F"/>
    <w:rsid w:val="0013376A"/>
    <w:rsid w:val="00135D09"/>
    <w:rsid w:val="001378C6"/>
    <w:rsid w:val="00137AEA"/>
    <w:rsid w:val="00140C7A"/>
    <w:rsid w:val="001428F9"/>
    <w:rsid w:val="00144F8D"/>
    <w:rsid w:val="00146338"/>
    <w:rsid w:val="0015236E"/>
    <w:rsid w:val="00153694"/>
    <w:rsid w:val="00154DFC"/>
    <w:rsid w:val="00163043"/>
    <w:rsid w:val="001645DB"/>
    <w:rsid w:val="001664BB"/>
    <w:rsid w:val="00170B2A"/>
    <w:rsid w:val="00171BCB"/>
    <w:rsid w:val="00172AB4"/>
    <w:rsid w:val="001747A9"/>
    <w:rsid w:val="00174967"/>
    <w:rsid w:val="00174C61"/>
    <w:rsid w:val="00174D6E"/>
    <w:rsid w:val="00174F10"/>
    <w:rsid w:val="001767C6"/>
    <w:rsid w:val="0018258E"/>
    <w:rsid w:val="00184ADB"/>
    <w:rsid w:val="00186337"/>
    <w:rsid w:val="00193055"/>
    <w:rsid w:val="001A077D"/>
    <w:rsid w:val="001A27D0"/>
    <w:rsid w:val="001A2A95"/>
    <w:rsid w:val="001A399A"/>
    <w:rsid w:val="001A409C"/>
    <w:rsid w:val="001B0185"/>
    <w:rsid w:val="001B0CF3"/>
    <w:rsid w:val="001B285C"/>
    <w:rsid w:val="001B5C5A"/>
    <w:rsid w:val="001B5E79"/>
    <w:rsid w:val="001B6B56"/>
    <w:rsid w:val="001C1370"/>
    <w:rsid w:val="001C5428"/>
    <w:rsid w:val="001C6861"/>
    <w:rsid w:val="001C6E3E"/>
    <w:rsid w:val="001C6E9D"/>
    <w:rsid w:val="001D021B"/>
    <w:rsid w:val="001D04E4"/>
    <w:rsid w:val="001D127E"/>
    <w:rsid w:val="001D3447"/>
    <w:rsid w:val="001D3BFC"/>
    <w:rsid w:val="001D3DAB"/>
    <w:rsid w:val="001D6720"/>
    <w:rsid w:val="001E161D"/>
    <w:rsid w:val="001E4F33"/>
    <w:rsid w:val="001E5D85"/>
    <w:rsid w:val="001E67F5"/>
    <w:rsid w:val="001E6C47"/>
    <w:rsid w:val="001F0752"/>
    <w:rsid w:val="001F2A97"/>
    <w:rsid w:val="001F2E65"/>
    <w:rsid w:val="001F3F19"/>
    <w:rsid w:val="001F54AC"/>
    <w:rsid w:val="001F6A59"/>
    <w:rsid w:val="001F6A86"/>
    <w:rsid w:val="002000B4"/>
    <w:rsid w:val="00200389"/>
    <w:rsid w:val="00205864"/>
    <w:rsid w:val="00206874"/>
    <w:rsid w:val="00207B6D"/>
    <w:rsid w:val="00210FEC"/>
    <w:rsid w:val="00211F83"/>
    <w:rsid w:val="00214794"/>
    <w:rsid w:val="00215E07"/>
    <w:rsid w:val="00220E79"/>
    <w:rsid w:val="00224981"/>
    <w:rsid w:val="00224E70"/>
    <w:rsid w:val="002250B2"/>
    <w:rsid w:val="00226469"/>
    <w:rsid w:val="00226C1C"/>
    <w:rsid w:val="0022737A"/>
    <w:rsid w:val="00230079"/>
    <w:rsid w:val="002309C1"/>
    <w:rsid w:val="00233C7C"/>
    <w:rsid w:val="0023440F"/>
    <w:rsid w:val="00234D11"/>
    <w:rsid w:val="00237E16"/>
    <w:rsid w:val="002404F2"/>
    <w:rsid w:val="00244B34"/>
    <w:rsid w:val="00244F91"/>
    <w:rsid w:val="0024518A"/>
    <w:rsid w:val="00246F89"/>
    <w:rsid w:val="00246FAE"/>
    <w:rsid w:val="0025190C"/>
    <w:rsid w:val="00253C8A"/>
    <w:rsid w:val="0025491F"/>
    <w:rsid w:val="0025521E"/>
    <w:rsid w:val="00255B7F"/>
    <w:rsid w:val="00257139"/>
    <w:rsid w:val="0026126F"/>
    <w:rsid w:val="0026326E"/>
    <w:rsid w:val="0026682D"/>
    <w:rsid w:val="00267026"/>
    <w:rsid w:val="00271C13"/>
    <w:rsid w:val="00271FCC"/>
    <w:rsid w:val="002728D2"/>
    <w:rsid w:val="00272B95"/>
    <w:rsid w:val="00273CE3"/>
    <w:rsid w:val="00274ABE"/>
    <w:rsid w:val="0027584D"/>
    <w:rsid w:val="0027588E"/>
    <w:rsid w:val="00275D97"/>
    <w:rsid w:val="002774DB"/>
    <w:rsid w:val="002817B0"/>
    <w:rsid w:val="002822F2"/>
    <w:rsid w:val="00282D04"/>
    <w:rsid w:val="00283AC7"/>
    <w:rsid w:val="002877FE"/>
    <w:rsid w:val="00292185"/>
    <w:rsid w:val="002974D5"/>
    <w:rsid w:val="002A091C"/>
    <w:rsid w:val="002A1B07"/>
    <w:rsid w:val="002A21E1"/>
    <w:rsid w:val="002A22DD"/>
    <w:rsid w:val="002A4100"/>
    <w:rsid w:val="002B12E8"/>
    <w:rsid w:val="002B144E"/>
    <w:rsid w:val="002B1F85"/>
    <w:rsid w:val="002B2378"/>
    <w:rsid w:val="002B318B"/>
    <w:rsid w:val="002B414B"/>
    <w:rsid w:val="002B526D"/>
    <w:rsid w:val="002B6036"/>
    <w:rsid w:val="002C0F09"/>
    <w:rsid w:val="002C2AF7"/>
    <w:rsid w:val="002C58E1"/>
    <w:rsid w:val="002C7BEB"/>
    <w:rsid w:val="002D0BD1"/>
    <w:rsid w:val="002D2695"/>
    <w:rsid w:val="002D4AB9"/>
    <w:rsid w:val="002D57B6"/>
    <w:rsid w:val="002D7221"/>
    <w:rsid w:val="002D75D7"/>
    <w:rsid w:val="002E05A2"/>
    <w:rsid w:val="002E0D65"/>
    <w:rsid w:val="002E1B50"/>
    <w:rsid w:val="002E1DD5"/>
    <w:rsid w:val="002E375F"/>
    <w:rsid w:val="002E3932"/>
    <w:rsid w:val="002E5D18"/>
    <w:rsid w:val="002E67C7"/>
    <w:rsid w:val="002F1738"/>
    <w:rsid w:val="002F2121"/>
    <w:rsid w:val="002F34C1"/>
    <w:rsid w:val="002F54AA"/>
    <w:rsid w:val="002F62D9"/>
    <w:rsid w:val="002F74F0"/>
    <w:rsid w:val="00302D1B"/>
    <w:rsid w:val="0030574C"/>
    <w:rsid w:val="003114D4"/>
    <w:rsid w:val="00312626"/>
    <w:rsid w:val="00316574"/>
    <w:rsid w:val="003168F5"/>
    <w:rsid w:val="00317B67"/>
    <w:rsid w:val="00322EAF"/>
    <w:rsid w:val="00322FA7"/>
    <w:rsid w:val="00323016"/>
    <w:rsid w:val="003250D6"/>
    <w:rsid w:val="00326161"/>
    <w:rsid w:val="003311F1"/>
    <w:rsid w:val="00333CE8"/>
    <w:rsid w:val="00335152"/>
    <w:rsid w:val="003362D8"/>
    <w:rsid w:val="0034311F"/>
    <w:rsid w:val="003537B9"/>
    <w:rsid w:val="0035454C"/>
    <w:rsid w:val="00355133"/>
    <w:rsid w:val="00357046"/>
    <w:rsid w:val="00360FC5"/>
    <w:rsid w:val="00362C41"/>
    <w:rsid w:val="0036626B"/>
    <w:rsid w:val="00373993"/>
    <w:rsid w:val="003754F0"/>
    <w:rsid w:val="00377594"/>
    <w:rsid w:val="00381975"/>
    <w:rsid w:val="00381F09"/>
    <w:rsid w:val="003826D5"/>
    <w:rsid w:val="003826F9"/>
    <w:rsid w:val="00382C1F"/>
    <w:rsid w:val="00386D10"/>
    <w:rsid w:val="00390754"/>
    <w:rsid w:val="00391583"/>
    <w:rsid w:val="00392576"/>
    <w:rsid w:val="00392A40"/>
    <w:rsid w:val="003930FD"/>
    <w:rsid w:val="00393D41"/>
    <w:rsid w:val="00393FF5"/>
    <w:rsid w:val="00396F07"/>
    <w:rsid w:val="003A744A"/>
    <w:rsid w:val="003B219B"/>
    <w:rsid w:val="003B4EBA"/>
    <w:rsid w:val="003B61DE"/>
    <w:rsid w:val="003B6690"/>
    <w:rsid w:val="003C0545"/>
    <w:rsid w:val="003C187F"/>
    <w:rsid w:val="003C2466"/>
    <w:rsid w:val="003C3A3D"/>
    <w:rsid w:val="003C4C39"/>
    <w:rsid w:val="003C54FF"/>
    <w:rsid w:val="003C65A2"/>
    <w:rsid w:val="003D173C"/>
    <w:rsid w:val="003D1B50"/>
    <w:rsid w:val="003D5F87"/>
    <w:rsid w:val="003E0EF5"/>
    <w:rsid w:val="003E59C9"/>
    <w:rsid w:val="003E774A"/>
    <w:rsid w:val="003E7B77"/>
    <w:rsid w:val="003F13E2"/>
    <w:rsid w:val="003F1869"/>
    <w:rsid w:val="003F4A5B"/>
    <w:rsid w:val="003F6471"/>
    <w:rsid w:val="003F6A02"/>
    <w:rsid w:val="003F6AC1"/>
    <w:rsid w:val="0040021B"/>
    <w:rsid w:val="004011E3"/>
    <w:rsid w:val="00401BE2"/>
    <w:rsid w:val="00402907"/>
    <w:rsid w:val="004074BE"/>
    <w:rsid w:val="00410AF8"/>
    <w:rsid w:val="004112C4"/>
    <w:rsid w:val="004166B9"/>
    <w:rsid w:val="00417CE8"/>
    <w:rsid w:val="004214C6"/>
    <w:rsid w:val="00426485"/>
    <w:rsid w:val="0043377D"/>
    <w:rsid w:val="00434A2C"/>
    <w:rsid w:val="00434E18"/>
    <w:rsid w:val="00435E2B"/>
    <w:rsid w:val="00441770"/>
    <w:rsid w:val="0044187F"/>
    <w:rsid w:val="004424A7"/>
    <w:rsid w:val="0045253E"/>
    <w:rsid w:val="00454188"/>
    <w:rsid w:val="004550D2"/>
    <w:rsid w:val="0045611F"/>
    <w:rsid w:val="00457D7A"/>
    <w:rsid w:val="0046010F"/>
    <w:rsid w:val="0046206D"/>
    <w:rsid w:val="00464517"/>
    <w:rsid w:val="004669E3"/>
    <w:rsid w:val="00466FC4"/>
    <w:rsid w:val="00471FED"/>
    <w:rsid w:val="004725B2"/>
    <w:rsid w:val="00475530"/>
    <w:rsid w:val="00475557"/>
    <w:rsid w:val="004820A4"/>
    <w:rsid w:val="00482109"/>
    <w:rsid w:val="00483145"/>
    <w:rsid w:val="0048320A"/>
    <w:rsid w:val="004847CA"/>
    <w:rsid w:val="004867F4"/>
    <w:rsid w:val="004878DC"/>
    <w:rsid w:val="004910B0"/>
    <w:rsid w:val="004930D1"/>
    <w:rsid w:val="00494791"/>
    <w:rsid w:val="0049480A"/>
    <w:rsid w:val="004948BA"/>
    <w:rsid w:val="00495686"/>
    <w:rsid w:val="00497310"/>
    <w:rsid w:val="004A02C0"/>
    <w:rsid w:val="004A15DD"/>
    <w:rsid w:val="004A3839"/>
    <w:rsid w:val="004A5BDA"/>
    <w:rsid w:val="004A5C30"/>
    <w:rsid w:val="004A5DD8"/>
    <w:rsid w:val="004A665F"/>
    <w:rsid w:val="004A7759"/>
    <w:rsid w:val="004A77D3"/>
    <w:rsid w:val="004B3BC5"/>
    <w:rsid w:val="004B614C"/>
    <w:rsid w:val="004B61F0"/>
    <w:rsid w:val="004C1E17"/>
    <w:rsid w:val="004C1F2D"/>
    <w:rsid w:val="004C36E5"/>
    <w:rsid w:val="004C4FF0"/>
    <w:rsid w:val="004C6464"/>
    <w:rsid w:val="004D1693"/>
    <w:rsid w:val="004D7CD2"/>
    <w:rsid w:val="004E3A48"/>
    <w:rsid w:val="004E48A7"/>
    <w:rsid w:val="004E4BEA"/>
    <w:rsid w:val="004E66E0"/>
    <w:rsid w:val="004F0743"/>
    <w:rsid w:val="004F0B23"/>
    <w:rsid w:val="004F2372"/>
    <w:rsid w:val="004F3708"/>
    <w:rsid w:val="004F407F"/>
    <w:rsid w:val="004F4408"/>
    <w:rsid w:val="004F50CE"/>
    <w:rsid w:val="004F6479"/>
    <w:rsid w:val="004F7018"/>
    <w:rsid w:val="004F7884"/>
    <w:rsid w:val="004F7EB7"/>
    <w:rsid w:val="00501206"/>
    <w:rsid w:val="00501282"/>
    <w:rsid w:val="00503235"/>
    <w:rsid w:val="005033F9"/>
    <w:rsid w:val="00503500"/>
    <w:rsid w:val="005062F0"/>
    <w:rsid w:val="005068C6"/>
    <w:rsid w:val="00510850"/>
    <w:rsid w:val="005143AC"/>
    <w:rsid w:val="00520BAB"/>
    <w:rsid w:val="00522058"/>
    <w:rsid w:val="005232D2"/>
    <w:rsid w:val="00526BD3"/>
    <w:rsid w:val="00526E92"/>
    <w:rsid w:val="00531C77"/>
    <w:rsid w:val="00532B9B"/>
    <w:rsid w:val="005358AF"/>
    <w:rsid w:val="00536DA0"/>
    <w:rsid w:val="00537C50"/>
    <w:rsid w:val="005403DE"/>
    <w:rsid w:val="00541CF5"/>
    <w:rsid w:val="00543BB2"/>
    <w:rsid w:val="005511FA"/>
    <w:rsid w:val="00551EFA"/>
    <w:rsid w:val="00552A2B"/>
    <w:rsid w:val="0055328F"/>
    <w:rsid w:val="005538F9"/>
    <w:rsid w:val="00553F99"/>
    <w:rsid w:val="00556889"/>
    <w:rsid w:val="005574E2"/>
    <w:rsid w:val="0056031F"/>
    <w:rsid w:val="00560D7A"/>
    <w:rsid w:val="005618E8"/>
    <w:rsid w:val="005630CE"/>
    <w:rsid w:val="005642FE"/>
    <w:rsid w:val="00564A5D"/>
    <w:rsid w:val="00564C27"/>
    <w:rsid w:val="0056565B"/>
    <w:rsid w:val="0056667B"/>
    <w:rsid w:val="00570F44"/>
    <w:rsid w:val="00574CC6"/>
    <w:rsid w:val="005754FD"/>
    <w:rsid w:val="00581EB9"/>
    <w:rsid w:val="005837AB"/>
    <w:rsid w:val="00587827"/>
    <w:rsid w:val="0059016E"/>
    <w:rsid w:val="005922FD"/>
    <w:rsid w:val="00592DA6"/>
    <w:rsid w:val="005935B6"/>
    <w:rsid w:val="0059438B"/>
    <w:rsid w:val="005A0EA7"/>
    <w:rsid w:val="005A37F0"/>
    <w:rsid w:val="005A44AA"/>
    <w:rsid w:val="005A4BF5"/>
    <w:rsid w:val="005A5387"/>
    <w:rsid w:val="005A75C1"/>
    <w:rsid w:val="005B01FC"/>
    <w:rsid w:val="005B0589"/>
    <w:rsid w:val="005B10A6"/>
    <w:rsid w:val="005B1940"/>
    <w:rsid w:val="005B3A98"/>
    <w:rsid w:val="005B45E1"/>
    <w:rsid w:val="005B6DA0"/>
    <w:rsid w:val="005C0D02"/>
    <w:rsid w:val="005C11E8"/>
    <w:rsid w:val="005C6BFB"/>
    <w:rsid w:val="005C6C0B"/>
    <w:rsid w:val="005C7E4C"/>
    <w:rsid w:val="005D0154"/>
    <w:rsid w:val="005D05C3"/>
    <w:rsid w:val="005D1BA8"/>
    <w:rsid w:val="005D32F3"/>
    <w:rsid w:val="005D4277"/>
    <w:rsid w:val="005D5AF5"/>
    <w:rsid w:val="005D6521"/>
    <w:rsid w:val="005D6904"/>
    <w:rsid w:val="005D77F4"/>
    <w:rsid w:val="005D7AF2"/>
    <w:rsid w:val="005E0FCC"/>
    <w:rsid w:val="005E1171"/>
    <w:rsid w:val="005E3277"/>
    <w:rsid w:val="005E6762"/>
    <w:rsid w:val="005F0F5B"/>
    <w:rsid w:val="005F1701"/>
    <w:rsid w:val="005F2766"/>
    <w:rsid w:val="005F5764"/>
    <w:rsid w:val="005F5BE6"/>
    <w:rsid w:val="005F660B"/>
    <w:rsid w:val="006043FD"/>
    <w:rsid w:val="0060547F"/>
    <w:rsid w:val="00605973"/>
    <w:rsid w:val="006060BE"/>
    <w:rsid w:val="006066F5"/>
    <w:rsid w:val="00611B9A"/>
    <w:rsid w:val="0061365B"/>
    <w:rsid w:val="00613FA7"/>
    <w:rsid w:val="00614B59"/>
    <w:rsid w:val="00614F8E"/>
    <w:rsid w:val="006177B6"/>
    <w:rsid w:val="00617E7B"/>
    <w:rsid w:val="00622CD3"/>
    <w:rsid w:val="00623388"/>
    <w:rsid w:val="006240A9"/>
    <w:rsid w:val="006241DD"/>
    <w:rsid w:val="00625119"/>
    <w:rsid w:val="006262C2"/>
    <w:rsid w:val="00627EC4"/>
    <w:rsid w:val="0063365D"/>
    <w:rsid w:val="00633AA8"/>
    <w:rsid w:val="00633C1D"/>
    <w:rsid w:val="00633E33"/>
    <w:rsid w:val="00634897"/>
    <w:rsid w:val="00644CA9"/>
    <w:rsid w:val="006500E2"/>
    <w:rsid w:val="00652F7F"/>
    <w:rsid w:val="00653B59"/>
    <w:rsid w:val="00655B0A"/>
    <w:rsid w:val="006560A3"/>
    <w:rsid w:val="00657598"/>
    <w:rsid w:val="00662BCC"/>
    <w:rsid w:val="00663D87"/>
    <w:rsid w:val="00666069"/>
    <w:rsid w:val="0067062A"/>
    <w:rsid w:val="00670A0E"/>
    <w:rsid w:val="00671862"/>
    <w:rsid w:val="00671E85"/>
    <w:rsid w:val="006755DD"/>
    <w:rsid w:val="00677D3D"/>
    <w:rsid w:val="00680557"/>
    <w:rsid w:val="00687047"/>
    <w:rsid w:val="00687865"/>
    <w:rsid w:val="00692527"/>
    <w:rsid w:val="00692619"/>
    <w:rsid w:val="00692ECE"/>
    <w:rsid w:val="006940FD"/>
    <w:rsid w:val="00694D0A"/>
    <w:rsid w:val="00695FA5"/>
    <w:rsid w:val="00696ECF"/>
    <w:rsid w:val="00697139"/>
    <w:rsid w:val="006A0B31"/>
    <w:rsid w:val="006A1079"/>
    <w:rsid w:val="006A15B3"/>
    <w:rsid w:val="006A168C"/>
    <w:rsid w:val="006A5648"/>
    <w:rsid w:val="006A5CAB"/>
    <w:rsid w:val="006B23F2"/>
    <w:rsid w:val="006B26A4"/>
    <w:rsid w:val="006B2C72"/>
    <w:rsid w:val="006C058E"/>
    <w:rsid w:val="006C0784"/>
    <w:rsid w:val="006C1663"/>
    <w:rsid w:val="006C1F62"/>
    <w:rsid w:val="006C627D"/>
    <w:rsid w:val="006C72C7"/>
    <w:rsid w:val="006C77B0"/>
    <w:rsid w:val="006D2AED"/>
    <w:rsid w:val="006D570A"/>
    <w:rsid w:val="006D5B87"/>
    <w:rsid w:val="006E09D9"/>
    <w:rsid w:val="006E0C9D"/>
    <w:rsid w:val="006E13D7"/>
    <w:rsid w:val="006E1659"/>
    <w:rsid w:val="006E4581"/>
    <w:rsid w:val="006E57ED"/>
    <w:rsid w:val="006E645F"/>
    <w:rsid w:val="006E754D"/>
    <w:rsid w:val="006F2A8B"/>
    <w:rsid w:val="006F3161"/>
    <w:rsid w:val="006F4790"/>
    <w:rsid w:val="006F5E67"/>
    <w:rsid w:val="006F7F4F"/>
    <w:rsid w:val="00701E72"/>
    <w:rsid w:val="00702B65"/>
    <w:rsid w:val="00705D1A"/>
    <w:rsid w:val="0070761A"/>
    <w:rsid w:val="0071043D"/>
    <w:rsid w:val="00714A40"/>
    <w:rsid w:val="00715950"/>
    <w:rsid w:val="00716B1D"/>
    <w:rsid w:val="00716DEA"/>
    <w:rsid w:val="00720EBA"/>
    <w:rsid w:val="0072140E"/>
    <w:rsid w:val="007223EB"/>
    <w:rsid w:val="00722EA9"/>
    <w:rsid w:val="00724DA0"/>
    <w:rsid w:val="00724EAC"/>
    <w:rsid w:val="007273B8"/>
    <w:rsid w:val="007310D1"/>
    <w:rsid w:val="00732802"/>
    <w:rsid w:val="00733066"/>
    <w:rsid w:val="00733A4E"/>
    <w:rsid w:val="00734196"/>
    <w:rsid w:val="0073458B"/>
    <w:rsid w:val="007345A8"/>
    <w:rsid w:val="0073584E"/>
    <w:rsid w:val="00736E7E"/>
    <w:rsid w:val="0074000B"/>
    <w:rsid w:val="007419D2"/>
    <w:rsid w:val="007424EA"/>
    <w:rsid w:val="00746731"/>
    <w:rsid w:val="00750410"/>
    <w:rsid w:val="00751788"/>
    <w:rsid w:val="00752BEC"/>
    <w:rsid w:val="0075327F"/>
    <w:rsid w:val="00753CFA"/>
    <w:rsid w:val="00754281"/>
    <w:rsid w:val="00755C94"/>
    <w:rsid w:val="007563C6"/>
    <w:rsid w:val="0076028D"/>
    <w:rsid w:val="007604A6"/>
    <w:rsid w:val="0076084A"/>
    <w:rsid w:val="00765E56"/>
    <w:rsid w:val="00770AF1"/>
    <w:rsid w:val="00771370"/>
    <w:rsid w:val="0077203E"/>
    <w:rsid w:val="00773502"/>
    <w:rsid w:val="00775B47"/>
    <w:rsid w:val="00776864"/>
    <w:rsid w:val="00776A57"/>
    <w:rsid w:val="007775E4"/>
    <w:rsid w:val="007814E0"/>
    <w:rsid w:val="007815DB"/>
    <w:rsid w:val="00782D7B"/>
    <w:rsid w:val="00783C01"/>
    <w:rsid w:val="0078446A"/>
    <w:rsid w:val="007862F1"/>
    <w:rsid w:val="007868CC"/>
    <w:rsid w:val="00786B37"/>
    <w:rsid w:val="007916BD"/>
    <w:rsid w:val="007935DD"/>
    <w:rsid w:val="00795C60"/>
    <w:rsid w:val="007A17C6"/>
    <w:rsid w:val="007A2A36"/>
    <w:rsid w:val="007A5417"/>
    <w:rsid w:val="007A5BFF"/>
    <w:rsid w:val="007A6078"/>
    <w:rsid w:val="007B03A9"/>
    <w:rsid w:val="007B14DD"/>
    <w:rsid w:val="007B2EF2"/>
    <w:rsid w:val="007B400C"/>
    <w:rsid w:val="007B56A9"/>
    <w:rsid w:val="007B5D42"/>
    <w:rsid w:val="007C16C4"/>
    <w:rsid w:val="007C30E6"/>
    <w:rsid w:val="007C3274"/>
    <w:rsid w:val="007C5D34"/>
    <w:rsid w:val="007C6367"/>
    <w:rsid w:val="007C6D00"/>
    <w:rsid w:val="007D21CD"/>
    <w:rsid w:val="007D22CC"/>
    <w:rsid w:val="007D5378"/>
    <w:rsid w:val="007D737C"/>
    <w:rsid w:val="007D7EC7"/>
    <w:rsid w:val="007E051F"/>
    <w:rsid w:val="007E1859"/>
    <w:rsid w:val="007E39B1"/>
    <w:rsid w:val="007E3F80"/>
    <w:rsid w:val="007E44CD"/>
    <w:rsid w:val="007E6FA9"/>
    <w:rsid w:val="007E7586"/>
    <w:rsid w:val="007F64D4"/>
    <w:rsid w:val="007F76EE"/>
    <w:rsid w:val="00800820"/>
    <w:rsid w:val="00803A2D"/>
    <w:rsid w:val="00803D90"/>
    <w:rsid w:val="008044E8"/>
    <w:rsid w:val="0080473D"/>
    <w:rsid w:val="00807EBE"/>
    <w:rsid w:val="0081091B"/>
    <w:rsid w:val="0081281E"/>
    <w:rsid w:val="00816D53"/>
    <w:rsid w:val="0081731A"/>
    <w:rsid w:val="00821518"/>
    <w:rsid w:val="00821897"/>
    <w:rsid w:val="008239BB"/>
    <w:rsid w:val="00824843"/>
    <w:rsid w:val="0082581C"/>
    <w:rsid w:val="0082644D"/>
    <w:rsid w:val="00840732"/>
    <w:rsid w:val="008433A4"/>
    <w:rsid w:val="0084471D"/>
    <w:rsid w:val="0084730D"/>
    <w:rsid w:val="00847673"/>
    <w:rsid w:val="00847894"/>
    <w:rsid w:val="0085006E"/>
    <w:rsid w:val="008500C6"/>
    <w:rsid w:val="00850847"/>
    <w:rsid w:val="00851DE9"/>
    <w:rsid w:val="008521F4"/>
    <w:rsid w:val="00853FD4"/>
    <w:rsid w:val="0085463E"/>
    <w:rsid w:val="0085528C"/>
    <w:rsid w:val="00855355"/>
    <w:rsid w:val="00856082"/>
    <w:rsid w:val="00856102"/>
    <w:rsid w:val="0085698B"/>
    <w:rsid w:val="00856EA8"/>
    <w:rsid w:val="00857673"/>
    <w:rsid w:val="00863F2A"/>
    <w:rsid w:val="008643A0"/>
    <w:rsid w:val="0086441E"/>
    <w:rsid w:val="00864D76"/>
    <w:rsid w:val="008720CD"/>
    <w:rsid w:val="00881B55"/>
    <w:rsid w:val="008824F3"/>
    <w:rsid w:val="00882728"/>
    <w:rsid w:val="00882F26"/>
    <w:rsid w:val="008872A9"/>
    <w:rsid w:val="008916E2"/>
    <w:rsid w:val="008976E2"/>
    <w:rsid w:val="008A014D"/>
    <w:rsid w:val="008A0E3C"/>
    <w:rsid w:val="008A155A"/>
    <w:rsid w:val="008A1BED"/>
    <w:rsid w:val="008A42F2"/>
    <w:rsid w:val="008A4E94"/>
    <w:rsid w:val="008A58DA"/>
    <w:rsid w:val="008A638F"/>
    <w:rsid w:val="008A7780"/>
    <w:rsid w:val="008B022E"/>
    <w:rsid w:val="008B205B"/>
    <w:rsid w:val="008B5899"/>
    <w:rsid w:val="008B7DD2"/>
    <w:rsid w:val="008B7FFB"/>
    <w:rsid w:val="008C0FEE"/>
    <w:rsid w:val="008C2675"/>
    <w:rsid w:val="008C2FAF"/>
    <w:rsid w:val="008C3E74"/>
    <w:rsid w:val="008C6ADF"/>
    <w:rsid w:val="008D1CC4"/>
    <w:rsid w:val="008D2B14"/>
    <w:rsid w:val="008D5045"/>
    <w:rsid w:val="008D61D6"/>
    <w:rsid w:val="008D7D54"/>
    <w:rsid w:val="008D7E45"/>
    <w:rsid w:val="008E4F96"/>
    <w:rsid w:val="008E5E79"/>
    <w:rsid w:val="008F1734"/>
    <w:rsid w:val="008F1F52"/>
    <w:rsid w:val="008F34F2"/>
    <w:rsid w:val="008F463E"/>
    <w:rsid w:val="008F48C3"/>
    <w:rsid w:val="008F658B"/>
    <w:rsid w:val="00901069"/>
    <w:rsid w:val="009031D7"/>
    <w:rsid w:val="00903A2A"/>
    <w:rsid w:val="00905E00"/>
    <w:rsid w:val="00906E77"/>
    <w:rsid w:val="00914F67"/>
    <w:rsid w:val="00920AB5"/>
    <w:rsid w:val="00923B87"/>
    <w:rsid w:val="009261B6"/>
    <w:rsid w:val="00930673"/>
    <w:rsid w:val="00930C4A"/>
    <w:rsid w:val="0093228E"/>
    <w:rsid w:val="00936872"/>
    <w:rsid w:val="00936E36"/>
    <w:rsid w:val="00937818"/>
    <w:rsid w:val="00941264"/>
    <w:rsid w:val="009418C5"/>
    <w:rsid w:val="00944FBD"/>
    <w:rsid w:val="00945877"/>
    <w:rsid w:val="0094593E"/>
    <w:rsid w:val="00946130"/>
    <w:rsid w:val="00946B19"/>
    <w:rsid w:val="00946E08"/>
    <w:rsid w:val="00946EE5"/>
    <w:rsid w:val="00947012"/>
    <w:rsid w:val="00947ECF"/>
    <w:rsid w:val="00951CFB"/>
    <w:rsid w:val="00951E53"/>
    <w:rsid w:val="00952228"/>
    <w:rsid w:val="009534FC"/>
    <w:rsid w:val="00956EF9"/>
    <w:rsid w:val="0096466E"/>
    <w:rsid w:val="00964AB9"/>
    <w:rsid w:val="00971483"/>
    <w:rsid w:val="00974690"/>
    <w:rsid w:val="00976B6B"/>
    <w:rsid w:val="0098127D"/>
    <w:rsid w:val="009827B8"/>
    <w:rsid w:val="009874AC"/>
    <w:rsid w:val="00987797"/>
    <w:rsid w:val="009924E4"/>
    <w:rsid w:val="00994245"/>
    <w:rsid w:val="00994ACD"/>
    <w:rsid w:val="00995BB6"/>
    <w:rsid w:val="00997707"/>
    <w:rsid w:val="00997DF0"/>
    <w:rsid w:val="009A0B84"/>
    <w:rsid w:val="009A4C31"/>
    <w:rsid w:val="009A70EF"/>
    <w:rsid w:val="009B2082"/>
    <w:rsid w:val="009B2ABF"/>
    <w:rsid w:val="009B2F90"/>
    <w:rsid w:val="009B37DA"/>
    <w:rsid w:val="009B4BBE"/>
    <w:rsid w:val="009B5496"/>
    <w:rsid w:val="009B5C39"/>
    <w:rsid w:val="009B64D2"/>
    <w:rsid w:val="009C1277"/>
    <w:rsid w:val="009C55D4"/>
    <w:rsid w:val="009C77DB"/>
    <w:rsid w:val="009C7B87"/>
    <w:rsid w:val="009D0605"/>
    <w:rsid w:val="009D14C9"/>
    <w:rsid w:val="009D154E"/>
    <w:rsid w:val="009D3380"/>
    <w:rsid w:val="009D59B6"/>
    <w:rsid w:val="009E0353"/>
    <w:rsid w:val="009E0FCE"/>
    <w:rsid w:val="009E1C4E"/>
    <w:rsid w:val="009E2458"/>
    <w:rsid w:val="009E433E"/>
    <w:rsid w:val="009E4EA5"/>
    <w:rsid w:val="009E6E78"/>
    <w:rsid w:val="009E7C32"/>
    <w:rsid w:val="009F27F2"/>
    <w:rsid w:val="009F3061"/>
    <w:rsid w:val="009F5B83"/>
    <w:rsid w:val="009F7495"/>
    <w:rsid w:val="00A00DEC"/>
    <w:rsid w:val="00A014ED"/>
    <w:rsid w:val="00A04898"/>
    <w:rsid w:val="00A07D45"/>
    <w:rsid w:val="00A1141E"/>
    <w:rsid w:val="00A11683"/>
    <w:rsid w:val="00A14442"/>
    <w:rsid w:val="00A14D56"/>
    <w:rsid w:val="00A15FB1"/>
    <w:rsid w:val="00A17B64"/>
    <w:rsid w:val="00A20464"/>
    <w:rsid w:val="00A22BD1"/>
    <w:rsid w:val="00A2349A"/>
    <w:rsid w:val="00A23864"/>
    <w:rsid w:val="00A23B3A"/>
    <w:rsid w:val="00A23DAC"/>
    <w:rsid w:val="00A2447B"/>
    <w:rsid w:val="00A249DA"/>
    <w:rsid w:val="00A24B86"/>
    <w:rsid w:val="00A259DB"/>
    <w:rsid w:val="00A25CCE"/>
    <w:rsid w:val="00A26FA7"/>
    <w:rsid w:val="00A31197"/>
    <w:rsid w:val="00A35934"/>
    <w:rsid w:val="00A37D96"/>
    <w:rsid w:val="00A41E9B"/>
    <w:rsid w:val="00A43152"/>
    <w:rsid w:val="00A44948"/>
    <w:rsid w:val="00A44BC7"/>
    <w:rsid w:val="00A44BD3"/>
    <w:rsid w:val="00A464CB"/>
    <w:rsid w:val="00A5168E"/>
    <w:rsid w:val="00A51CB7"/>
    <w:rsid w:val="00A537D1"/>
    <w:rsid w:val="00A54735"/>
    <w:rsid w:val="00A55F19"/>
    <w:rsid w:val="00A578CD"/>
    <w:rsid w:val="00A603AC"/>
    <w:rsid w:val="00A61570"/>
    <w:rsid w:val="00A62FFB"/>
    <w:rsid w:val="00A6379A"/>
    <w:rsid w:val="00A63B3C"/>
    <w:rsid w:val="00A655CC"/>
    <w:rsid w:val="00A71C88"/>
    <w:rsid w:val="00A72C11"/>
    <w:rsid w:val="00A73A0C"/>
    <w:rsid w:val="00A73EE5"/>
    <w:rsid w:val="00A742EA"/>
    <w:rsid w:val="00A744AA"/>
    <w:rsid w:val="00A75A9D"/>
    <w:rsid w:val="00A76F28"/>
    <w:rsid w:val="00A77FEF"/>
    <w:rsid w:val="00A80CB4"/>
    <w:rsid w:val="00A8386A"/>
    <w:rsid w:val="00A847D9"/>
    <w:rsid w:val="00A85DB5"/>
    <w:rsid w:val="00A90446"/>
    <w:rsid w:val="00A90C70"/>
    <w:rsid w:val="00A913CF"/>
    <w:rsid w:val="00A9424E"/>
    <w:rsid w:val="00A95565"/>
    <w:rsid w:val="00AA011A"/>
    <w:rsid w:val="00AA0962"/>
    <w:rsid w:val="00AA3503"/>
    <w:rsid w:val="00AA3942"/>
    <w:rsid w:val="00AA3C48"/>
    <w:rsid w:val="00AA5491"/>
    <w:rsid w:val="00AA59F3"/>
    <w:rsid w:val="00AA7483"/>
    <w:rsid w:val="00AA7C1A"/>
    <w:rsid w:val="00AB05B7"/>
    <w:rsid w:val="00AB2711"/>
    <w:rsid w:val="00AB306B"/>
    <w:rsid w:val="00AB370B"/>
    <w:rsid w:val="00AB37E0"/>
    <w:rsid w:val="00AB5BCA"/>
    <w:rsid w:val="00AB78E0"/>
    <w:rsid w:val="00AC17AC"/>
    <w:rsid w:val="00AC2D92"/>
    <w:rsid w:val="00AC473A"/>
    <w:rsid w:val="00AC6C2B"/>
    <w:rsid w:val="00AC6E6A"/>
    <w:rsid w:val="00AD2B1A"/>
    <w:rsid w:val="00AD3E8E"/>
    <w:rsid w:val="00AD4C51"/>
    <w:rsid w:val="00AE038B"/>
    <w:rsid w:val="00AE1F37"/>
    <w:rsid w:val="00AE22BE"/>
    <w:rsid w:val="00AE4205"/>
    <w:rsid w:val="00AE5316"/>
    <w:rsid w:val="00AE54AD"/>
    <w:rsid w:val="00AE760E"/>
    <w:rsid w:val="00AE7B03"/>
    <w:rsid w:val="00AF2605"/>
    <w:rsid w:val="00AF3533"/>
    <w:rsid w:val="00AF56AF"/>
    <w:rsid w:val="00AF5CCE"/>
    <w:rsid w:val="00AF612E"/>
    <w:rsid w:val="00AF6D85"/>
    <w:rsid w:val="00B0041C"/>
    <w:rsid w:val="00B03C85"/>
    <w:rsid w:val="00B05332"/>
    <w:rsid w:val="00B07BE4"/>
    <w:rsid w:val="00B10539"/>
    <w:rsid w:val="00B12629"/>
    <w:rsid w:val="00B141D2"/>
    <w:rsid w:val="00B146C9"/>
    <w:rsid w:val="00B14BC3"/>
    <w:rsid w:val="00B17C1B"/>
    <w:rsid w:val="00B21F41"/>
    <w:rsid w:val="00B24189"/>
    <w:rsid w:val="00B24B24"/>
    <w:rsid w:val="00B26B48"/>
    <w:rsid w:val="00B27355"/>
    <w:rsid w:val="00B31872"/>
    <w:rsid w:val="00B326B4"/>
    <w:rsid w:val="00B36F79"/>
    <w:rsid w:val="00B37861"/>
    <w:rsid w:val="00B40225"/>
    <w:rsid w:val="00B41035"/>
    <w:rsid w:val="00B41D85"/>
    <w:rsid w:val="00B41FF0"/>
    <w:rsid w:val="00B47266"/>
    <w:rsid w:val="00B47F08"/>
    <w:rsid w:val="00B53656"/>
    <w:rsid w:val="00B53BDB"/>
    <w:rsid w:val="00B545A2"/>
    <w:rsid w:val="00B55BE7"/>
    <w:rsid w:val="00B56D3E"/>
    <w:rsid w:val="00B60E6C"/>
    <w:rsid w:val="00B61C9B"/>
    <w:rsid w:val="00B64C91"/>
    <w:rsid w:val="00B65038"/>
    <w:rsid w:val="00B66EBE"/>
    <w:rsid w:val="00B709D9"/>
    <w:rsid w:val="00B70CBC"/>
    <w:rsid w:val="00B70CEF"/>
    <w:rsid w:val="00B7148D"/>
    <w:rsid w:val="00B71841"/>
    <w:rsid w:val="00B721C5"/>
    <w:rsid w:val="00B73907"/>
    <w:rsid w:val="00B764D9"/>
    <w:rsid w:val="00B777A1"/>
    <w:rsid w:val="00B821C3"/>
    <w:rsid w:val="00B83111"/>
    <w:rsid w:val="00B831FD"/>
    <w:rsid w:val="00B85555"/>
    <w:rsid w:val="00B85A28"/>
    <w:rsid w:val="00B91C69"/>
    <w:rsid w:val="00B92D88"/>
    <w:rsid w:val="00B940B2"/>
    <w:rsid w:val="00B95C60"/>
    <w:rsid w:val="00BA1636"/>
    <w:rsid w:val="00BA3C31"/>
    <w:rsid w:val="00BA504B"/>
    <w:rsid w:val="00BB02B0"/>
    <w:rsid w:val="00BB24C8"/>
    <w:rsid w:val="00BB3A45"/>
    <w:rsid w:val="00BB536E"/>
    <w:rsid w:val="00BB7303"/>
    <w:rsid w:val="00BC47B8"/>
    <w:rsid w:val="00BC522C"/>
    <w:rsid w:val="00BC57D5"/>
    <w:rsid w:val="00BD033D"/>
    <w:rsid w:val="00BD1562"/>
    <w:rsid w:val="00BD4441"/>
    <w:rsid w:val="00BD4559"/>
    <w:rsid w:val="00BD54AE"/>
    <w:rsid w:val="00BD692E"/>
    <w:rsid w:val="00BE1C2B"/>
    <w:rsid w:val="00BE33CA"/>
    <w:rsid w:val="00BE3DF9"/>
    <w:rsid w:val="00BE49BA"/>
    <w:rsid w:val="00BE4A8F"/>
    <w:rsid w:val="00BE6002"/>
    <w:rsid w:val="00BE6CB9"/>
    <w:rsid w:val="00BF034A"/>
    <w:rsid w:val="00BF19E8"/>
    <w:rsid w:val="00BF42DD"/>
    <w:rsid w:val="00BF4AF5"/>
    <w:rsid w:val="00BF682A"/>
    <w:rsid w:val="00C00213"/>
    <w:rsid w:val="00C018F4"/>
    <w:rsid w:val="00C01BB1"/>
    <w:rsid w:val="00C032A0"/>
    <w:rsid w:val="00C06B02"/>
    <w:rsid w:val="00C07690"/>
    <w:rsid w:val="00C10108"/>
    <w:rsid w:val="00C11F64"/>
    <w:rsid w:val="00C147AE"/>
    <w:rsid w:val="00C149DA"/>
    <w:rsid w:val="00C1527E"/>
    <w:rsid w:val="00C155F1"/>
    <w:rsid w:val="00C177DB"/>
    <w:rsid w:val="00C17D27"/>
    <w:rsid w:val="00C20C85"/>
    <w:rsid w:val="00C22B89"/>
    <w:rsid w:val="00C23A5D"/>
    <w:rsid w:val="00C23D2A"/>
    <w:rsid w:val="00C2452B"/>
    <w:rsid w:val="00C27265"/>
    <w:rsid w:val="00C31273"/>
    <w:rsid w:val="00C312D1"/>
    <w:rsid w:val="00C31B66"/>
    <w:rsid w:val="00C32DAA"/>
    <w:rsid w:val="00C34555"/>
    <w:rsid w:val="00C34885"/>
    <w:rsid w:val="00C41433"/>
    <w:rsid w:val="00C416BD"/>
    <w:rsid w:val="00C4300F"/>
    <w:rsid w:val="00C4359D"/>
    <w:rsid w:val="00C435AD"/>
    <w:rsid w:val="00C464D9"/>
    <w:rsid w:val="00C47091"/>
    <w:rsid w:val="00C5018E"/>
    <w:rsid w:val="00C50CD9"/>
    <w:rsid w:val="00C51827"/>
    <w:rsid w:val="00C5542D"/>
    <w:rsid w:val="00C62832"/>
    <w:rsid w:val="00C64892"/>
    <w:rsid w:val="00C65A1D"/>
    <w:rsid w:val="00C727E9"/>
    <w:rsid w:val="00C72BDF"/>
    <w:rsid w:val="00C76168"/>
    <w:rsid w:val="00C77431"/>
    <w:rsid w:val="00C8376D"/>
    <w:rsid w:val="00C913DA"/>
    <w:rsid w:val="00C920DE"/>
    <w:rsid w:val="00C92DC9"/>
    <w:rsid w:val="00C933BA"/>
    <w:rsid w:val="00C933D7"/>
    <w:rsid w:val="00C93EA4"/>
    <w:rsid w:val="00C95849"/>
    <w:rsid w:val="00C9615B"/>
    <w:rsid w:val="00C97DFB"/>
    <w:rsid w:val="00CA032B"/>
    <w:rsid w:val="00CA07DB"/>
    <w:rsid w:val="00CA09F6"/>
    <w:rsid w:val="00CA18A0"/>
    <w:rsid w:val="00CA4FD1"/>
    <w:rsid w:val="00CA6BDB"/>
    <w:rsid w:val="00CA7E5B"/>
    <w:rsid w:val="00CB0E42"/>
    <w:rsid w:val="00CB1966"/>
    <w:rsid w:val="00CB19E4"/>
    <w:rsid w:val="00CB35C3"/>
    <w:rsid w:val="00CB3DEB"/>
    <w:rsid w:val="00CB5312"/>
    <w:rsid w:val="00CB5611"/>
    <w:rsid w:val="00CD4364"/>
    <w:rsid w:val="00CE367B"/>
    <w:rsid w:val="00CE64E7"/>
    <w:rsid w:val="00CE7B2F"/>
    <w:rsid w:val="00CE7E37"/>
    <w:rsid w:val="00CF2EC1"/>
    <w:rsid w:val="00D00509"/>
    <w:rsid w:val="00D0082A"/>
    <w:rsid w:val="00D02F8A"/>
    <w:rsid w:val="00D036F4"/>
    <w:rsid w:val="00D06486"/>
    <w:rsid w:val="00D07EF2"/>
    <w:rsid w:val="00D1398B"/>
    <w:rsid w:val="00D1566B"/>
    <w:rsid w:val="00D1755E"/>
    <w:rsid w:val="00D20624"/>
    <w:rsid w:val="00D22457"/>
    <w:rsid w:val="00D224BB"/>
    <w:rsid w:val="00D230CF"/>
    <w:rsid w:val="00D2411F"/>
    <w:rsid w:val="00D269A6"/>
    <w:rsid w:val="00D3227B"/>
    <w:rsid w:val="00D325B9"/>
    <w:rsid w:val="00D375C3"/>
    <w:rsid w:val="00D42195"/>
    <w:rsid w:val="00D44743"/>
    <w:rsid w:val="00D45C7A"/>
    <w:rsid w:val="00D46BB1"/>
    <w:rsid w:val="00D471E0"/>
    <w:rsid w:val="00D51ACF"/>
    <w:rsid w:val="00D51C12"/>
    <w:rsid w:val="00D53826"/>
    <w:rsid w:val="00D53EE9"/>
    <w:rsid w:val="00D55164"/>
    <w:rsid w:val="00D55E14"/>
    <w:rsid w:val="00D5621C"/>
    <w:rsid w:val="00D61648"/>
    <w:rsid w:val="00D63166"/>
    <w:rsid w:val="00D6320C"/>
    <w:rsid w:val="00D641B1"/>
    <w:rsid w:val="00D671F7"/>
    <w:rsid w:val="00D70253"/>
    <w:rsid w:val="00D760AF"/>
    <w:rsid w:val="00D779B8"/>
    <w:rsid w:val="00D80097"/>
    <w:rsid w:val="00D813F1"/>
    <w:rsid w:val="00D82913"/>
    <w:rsid w:val="00D843DF"/>
    <w:rsid w:val="00D85DF1"/>
    <w:rsid w:val="00D86CCC"/>
    <w:rsid w:val="00D86DAD"/>
    <w:rsid w:val="00D87341"/>
    <w:rsid w:val="00D877C4"/>
    <w:rsid w:val="00D90B5B"/>
    <w:rsid w:val="00D92486"/>
    <w:rsid w:val="00D94CF3"/>
    <w:rsid w:val="00D95A2F"/>
    <w:rsid w:val="00D95DA6"/>
    <w:rsid w:val="00D977FE"/>
    <w:rsid w:val="00DA0225"/>
    <w:rsid w:val="00DA0DF0"/>
    <w:rsid w:val="00DB2053"/>
    <w:rsid w:val="00DB363C"/>
    <w:rsid w:val="00DB49E7"/>
    <w:rsid w:val="00DB5419"/>
    <w:rsid w:val="00DC2BBB"/>
    <w:rsid w:val="00DC3029"/>
    <w:rsid w:val="00DC36DF"/>
    <w:rsid w:val="00DC53A7"/>
    <w:rsid w:val="00DC7252"/>
    <w:rsid w:val="00DC76B3"/>
    <w:rsid w:val="00DC7E5B"/>
    <w:rsid w:val="00DD07E5"/>
    <w:rsid w:val="00DD6563"/>
    <w:rsid w:val="00DD7CBF"/>
    <w:rsid w:val="00DE422B"/>
    <w:rsid w:val="00DE5C81"/>
    <w:rsid w:val="00DE755B"/>
    <w:rsid w:val="00DF133A"/>
    <w:rsid w:val="00DF19E1"/>
    <w:rsid w:val="00DF2CD9"/>
    <w:rsid w:val="00DF2FF1"/>
    <w:rsid w:val="00DF4662"/>
    <w:rsid w:val="00DF7414"/>
    <w:rsid w:val="00DF7B93"/>
    <w:rsid w:val="00E00C4D"/>
    <w:rsid w:val="00E017ED"/>
    <w:rsid w:val="00E048B3"/>
    <w:rsid w:val="00E051ED"/>
    <w:rsid w:val="00E061DA"/>
    <w:rsid w:val="00E06C7B"/>
    <w:rsid w:val="00E07092"/>
    <w:rsid w:val="00E111FC"/>
    <w:rsid w:val="00E158F7"/>
    <w:rsid w:val="00E16E04"/>
    <w:rsid w:val="00E1732D"/>
    <w:rsid w:val="00E1747D"/>
    <w:rsid w:val="00E20646"/>
    <w:rsid w:val="00E20E64"/>
    <w:rsid w:val="00E24A4F"/>
    <w:rsid w:val="00E24DC1"/>
    <w:rsid w:val="00E25B5A"/>
    <w:rsid w:val="00E25E12"/>
    <w:rsid w:val="00E279B2"/>
    <w:rsid w:val="00E27B49"/>
    <w:rsid w:val="00E309A0"/>
    <w:rsid w:val="00E32C3E"/>
    <w:rsid w:val="00E33EA9"/>
    <w:rsid w:val="00E3585A"/>
    <w:rsid w:val="00E35A02"/>
    <w:rsid w:val="00E465DF"/>
    <w:rsid w:val="00E47C01"/>
    <w:rsid w:val="00E50500"/>
    <w:rsid w:val="00E52CE3"/>
    <w:rsid w:val="00E52D3A"/>
    <w:rsid w:val="00E540A3"/>
    <w:rsid w:val="00E551CF"/>
    <w:rsid w:val="00E558C4"/>
    <w:rsid w:val="00E564CD"/>
    <w:rsid w:val="00E57240"/>
    <w:rsid w:val="00E57659"/>
    <w:rsid w:val="00E61969"/>
    <w:rsid w:val="00E667E3"/>
    <w:rsid w:val="00E66BEF"/>
    <w:rsid w:val="00E67399"/>
    <w:rsid w:val="00E679F8"/>
    <w:rsid w:val="00E7019D"/>
    <w:rsid w:val="00E7296C"/>
    <w:rsid w:val="00E73CD6"/>
    <w:rsid w:val="00E81BD6"/>
    <w:rsid w:val="00E83830"/>
    <w:rsid w:val="00E84C5E"/>
    <w:rsid w:val="00E8600D"/>
    <w:rsid w:val="00E86CE2"/>
    <w:rsid w:val="00E86E43"/>
    <w:rsid w:val="00E9003D"/>
    <w:rsid w:val="00E90C99"/>
    <w:rsid w:val="00E912EF"/>
    <w:rsid w:val="00E9427E"/>
    <w:rsid w:val="00E95B6A"/>
    <w:rsid w:val="00E96205"/>
    <w:rsid w:val="00E9672E"/>
    <w:rsid w:val="00E97F3E"/>
    <w:rsid w:val="00EA22B1"/>
    <w:rsid w:val="00EB0498"/>
    <w:rsid w:val="00EB0E37"/>
    <w:rsid w:val="00EB20F1"/>
    <w:rsid w:val="00EB2B56"/>
    <w:rsid w:val="00EB2E83"/>
    <w:rsid w:val="00EB64A4"/>
    <w:rsid w:val="00EB6878"/>
    <w:rsid w:val="00EB7712"/>
    <w:rsid w:val="00EB7773"/>
    <w:rsid w:val="00EB7A72"/>
    <w:rsid w:val="00EC2181"/>
    <w:rsid w:val="00EC6EE6"/>
    <w:rsid w:val="00ED164E"/>
    <w:rsid w:val="00ED23D7"/>
    <w:rsid w:val="00ED24B8"/>
    <w:rsid w:val="00ED2508"/>
    <w:rsid w:val="00ED3D78"/>
    <w:rsid w:val="00ED50BE"/>
    <w:rsid w:val="00ED63DF"/>
    <w:rsid w:val="00EE0BF2"/>
    <w:rsid w:val="00EE2501"/>
    <w:rsid w:val="00EE274C"/>
    <w:rsid w:val="00EE2A14"/>
    <w:rsid w:val="00EE3F95"/>
    <w:rsid w:val="00EE5C32"/>
    <w:rsid w:val="00EF3136"/>
    <w:rsid w:val="00EF3E06"/>
    <w:rsid w:val="00EF41CC"/>
    <w:rsid w:val="00EF5361"/>
    <w:rsid w:val="00EF5BC1"/>
    <w:rsid w:val="00EF6766"/>
    <w:rsid w:val="00F01152"/>
    <w:rsid w:val="00F03D71"/>
    <w:rsid w:val="00F0565E"/>
    <w:rsid w:val="00F0591A"/>
    <w:rsid w:val="00F06076"/>
    <w:rsid w:val="00F108EB"/>
    <w:rsid w:val="00F10D1D"/>
    <w:rsid w:val="00F114C5"/>
    <w:rsid w:val="00F120AE"/>
    <w:rsid w:val="00F1264C"/>
    <w:rsid w:val="00F144B1"/>
    <w:rsid w:val="00F15725"/>
    <w:rsid w:val="00F16CD0"/>
    <w:rsid w:val="00F20609"/>
    <w:rsid w:val="00F20CE9"/>
    <w:rsid w:val="00F20E61"/>
    <w:rsid w:val="00F239D5"/>
    <w:rsid w:val="00F24076"/>
    <w:rsid w:val="00F26C75"/>
    <w:rsid w:val="00F30BDF"/>
    <w:rsid w:val="00F33155"/>
    <w:rsid w:val="00F345FA"/>
    <w:rsid w:val="00F352D1"/>
    <w:rsid w:val="00F35ACA"/>
    <w:rsid w:val="00F4153A"/>
    <w:rsid w:val="00F41B79"/>
    <w:rsid w:val="00F41E5C"/>
    <w:rsid w:val="00F430B8"/>
    <w:rsid w:val="00F450AD"/>
    <w:rsid w:val="00F46057"/>
    <w:rsid w:val="00F479E9"/>
    <w:rsid w:val="00F50372"/>
    <w:rsid w:val="00F52FB1"/>
    <w:rsid w:val="00F5558D"/>
    <w:rsid w:val="00F5742F"/>
    <w:rsid w:val="00F61349"/>
    <w:rsid w:val="00F63FB2"/>
    <w:rsid w:val="00F65193"/>
    <w:rsid w:val="00F6674A"/>
    <w:rsid w:val="00F66F93"/>
    <w:rsid w:val="00F675FC"/>
    <w:rsid w:val="00F70156"/>
    <w:rsid w:val="00F70C9C"/>
    <w:rsid w:val="00F71969"/>
    <w:rsid w:val="00F80CD8"/>
    <w:rsid w:val="00F823AF"/>
    <w:rsid w:val="00F82D38"/>
    <w:rsid w:val="00F83CAB"/>
    <w:rsid w:val="00F8412E"/>
    <w:rsid w:val="00F850A0"/>
    <w:rsid w:val="00F86BEF"/>
    <w:rsid w:val="00F92F11"/>
    <w:rsid w:val="00F94FAE"/>
    <w:rsid w:val="00F96E90"/>
    <w:rsid w:val="00F973B1"/>
    <w:rsid w:val="00F974A9"/>
    <w:rsid w:val="00F97C6A"/>
    <w:rsid w:val="00F97E66"/>
    <w:rsid w:val="00FA01A8"/>
    <w:rsid w:val="00FA0492"/>
    <w:rsid w:val="00FA118B"/>
    <w:rsid w:val="00FA156F"/>
    <w:rsid w:val="00FA2EAE"/>
    <w:rsid w:val="00FA2F73"/>
    <w:rsid w:val="00FA57F3"/>
    <w:rsid w:val="00FA66EA"/>
    <w:rsid w:val="00FB034C"/>
    <w:rsid w:val="00FB0B82"/>
    <w:rsid w:val="00FB11FC"/>
    <w:rsid w:val="00FB28BD"/>
    <w:rsid w:val="00FB641C"/>
    <w:rsid w:val="00FB71DE"/>
    <w:rsid w:val="00FC0615"/>
    <w:rsid w:val="00FC1FF6"/>
    <w:rsid w:val="00FC683E"/>
    <w:rsid w:val="00FC6BF2"/>
    <w:rsid w:val="00FD1A7C"/>
    <w:rsid w:val="00FD295F"/>
    <w:rsid w:val="00FD524D"/>
    <w:rsid w:val="00FD5F07"/>
    <w:rsid w:val="00FD6800"/>
    <w:rsid w:val="00FE43D6"/>
    <w:rsid w:val="00FE4A55"/>
    <w:rsid w:val="00FE4C06"/>
    <w:rsid w:val="00FE5CDC"/>
    <w:rsid w:val="00FE6575"/>
    <w:rsid w:val="00FE66B0"/>
    <w:rsid w:val="00FE7D12"/>
    <w:rsid w:val="00FF4BA7"/>
    <w:rsid w:val="00FF6660"/>
    <w:rsid w:val="00FF66A8"/>
    <w:rsid w:val="00FF7A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F4D26"/>
  <w15:docId w15:val="{AA97FE9A-7D24-4B01-9A05-7AA5345A5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FF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6DEA"/>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716DEA"/>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716DEA"/>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716DEA"/>
    <w:pPr>
      <w:widowControl w:val="0"/>
      <w:autoSpaceDE w:val="0"/>
      <w:autoSpaceDN w:val="0"/>
      <w:jc w:val="left"/>
    </w:pPr>
    <w:rPr>
      <w:rFonts w:ascii="Tahoma" w:eastAsia="Times New Roman" w:hAnsi="Tahoma" w:cs="Tahoma"/>
      <w:sz w:val="20"/>
      <w:szCs w:val="20"/>
      <w:lang w:eastAsia="ru-RU"/>
    </w:rPr>
  </w:style>
  <w:style w:type="table" w:styleId="a3">
    <w:name w:val="Table Grid"/>
    <w:basedOn w:val="a1"/>
    <w:uiPriority w:val="59"/>
    <w:rsid w:val="004C4FF0"/>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C4FF0"/>
    <w:pPr>
      <w:ind w:left="720"/>
      <w:contextualSpacing/>
    </w:pPr>
  </w:style>
  <w:style w:type="paragraph" w:styleId="a5">
    <w:name w:val="Balloon Text"/>
    <w:basedOn w:val="a"/>
    <w:link w:val="a6"/>
    <w:uiPriority w:val="99"/>
    <w:semiHidden/>
    <w:unhideWhenUsed/>
    <w:rsid w:val="00B764D9"/>
    <w:rPr>
      <w:rFonts w:ascii="Segoe UI" w:hAnsi="Segoe UI" w:cs="Segoe UI"/>
      <w:sz w:val="18"/>
      <w:szCs w:val="18"/>
    </w:rPr>
  </w:style>
  <w:style w:type="character" w:customStyle="1" w:styleId="a6">
    <w:name w:val="Текст выноски Знак"/>
    <w:basedOn w:val="a0"/>
    <w:link w:val="a5"/>
    <w:uiPriority w:val="99"/>
    <w:semiHidden/>
    <w:rsid w:val="00B764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E1ECEE5BDA12E8C24D5F4A99ECE48601E8A6380F0CBB8C8A24B86584209498376E7CD4E697A9A2u8e0H" TargetMode="External"/><Relationship Id="rId13" Type="http://schemas.openxmlformats.org/officeDocument/2006/relationships/hyperlink" Target="consultantplus://offline/ref=DBE1ECEE5BDA12E8C24D5F4A99ECE48601E8A43A0C0ABB8C8A24B86584209498376E7CD4E697A0A7u8eCH" TargetMode="External"/><Relationship Id="rId3" Type="http://schemas.openxmlformats.org/officeDocument/2006/relationships/styles" Target="styles.xml"/><Relationship Id="rId7" Type="http://schemas.openxmlformats.org/officeDocument/2006/relationships/hyperlink" Target="consultantplus://offline/ref=DBE1ECEE5BDA12E8C24D5F4A99ECE48601E9A036030ABB8C8A24B86584209498376E7CD4E697ABA7u8e3H" TargetMode="External"/><Relationship Id="rId12" Type="http://schemas.openxmlformats.org/officeDocument/2006/relationships/hyperlink" Target="consultantplus://offline/ref=DBE1ECEE5BDA12E8C24D5F4A99ECE48601E9A4390C0CBB8C8A24B86584209498376E7CD4E697A9A3u8e4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DBE1ECEE5BDA12E8C24D5F4A99ECE48601E8A83D080BBB8C8A24B86584u2e0H" TargetMode="External"/><Relationship Id="rId11" Type="http://schemas.openxmlformats.org/officeDocument/2006/relationships/hyperlink" Target="consultantplus://offline/ref=DBE1ECEE5BDA12E8C24D5F4A99ECE48602E8A13D0F08BB8C8A24B86584209498376E7CD4E697A9A0u8e6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BE1ECEE5BDA12E8C24D5F4A99ECE4860AEAA83B0202E686827DB467832FCB8F302770D5E697AFuAe8H" TargetMode="External"/><Relationship Id="rId4" Type="http://schemas.openxmlformats.org/officeDocument/2006/relationships/settings" Target="settings.xml"/><Relationship Id="rId9" Type="http://schemas.openxmlformats.org/officeDocument/2006/relationships/hyperlink" Target="consultantplus://offline/ref=DBE1ECEE5BDA12E8C24D5F4A99ECE4860AEAA83B0D02E686827DB467832FCB8F302770D5E693AFuAe7H" TargetMode="External"/><Relationship Id="rId14" Type="http://schemas.openxmlformats.org/officeDocument/2006/relationships/hyperlink" Target="consultantplus://offline/ref=DBE1ECEE5BDA12E8C24D5F4A99ECE48601E9A137020CBB8C8A24B86584209498376E7CD4E697A9A6u8e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69AF1-E991-4FAE-A97C-96D4EFF5D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19</Pages>
  <Words>8525</Words>
  <Characters>48598</Characters>
  <Application>Microsoft Office Word</Application>
  <DocSecurity>0</DocSecurity>
  <Lines>404</Lines>
  <Paragraphs>114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2020-10-21T02:57:00Z</cp:lastPrinted>
  <dcterms:created xsi:type="dcterms:W3CDTF">2020-10-20T07:27:00Z</dcterms:created>
  <dcterms:modified xsi:type="dcterms:W3CDTF">2020-10-22T01:54:00Z</dcterms:modified>
</cp:coreProperties>
</file>